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482" w:rsidRPr="00784AE1" w:rsidRDefault="00236482" w:rsidP="00236482">
      <w:pPr>
        <w:jc w:val="center"/>
        <w:rPr>
          <w:b/>
          <w:color w:val="000000" w:themeColor="text1"/>
          <w:sz w:val="28"/>
          <w:szCs w:val="28"/>
          <w:u w:val="single"/>
        </w:rPr>
      </w:pPr>
      <w:r w:rsidRPr="00784AE1">
        <w:rPr>
          <w:b/>
          <w:color w:val="000000" w:themeColor="text1"/>
          <w:sz w:val="28"/>
          <w:szCs w:val="28"/>
          <w:u w:val="single"/>
        </w:rPr>
        <w:t>Big Data Visualization(CS-63016-001)</w:t>
      </w:r>
    </w:p>
    <w:p w:rsidR="00236482" w:rsidRPr="00784AE1" w:rsidRDefault="00236482" w:rsidP="00236482">
      <w:pPr>
        <w:jc w:val="center"/>
        <w:rPr>
          <w:b/>
          <w:color w:val="000000" w:themeColor="text1"/>
          <w:sz w:val="28"/>
          <w:szCs w:val="28"/>
          <w:u w:val="single"/>
        </w:rPr>
      </w:pPr>
      <w:r w:rsidRPr="00784AE1">
        <w:rPr>
          <w:b/>
          <w:color w:val="000000" w:themeColor="text1"/>
          <w:sz w:val="28"/>
          <w:szCs w:val="28"/>
          <w:u w:val="single"/>
        </w:rPr>
        <w:t>Group Survey</w:t>
      </w:r>
    </w:p>
    <w:p w:rsidR="00236482" w:rsidRPr="00797115" w:rsidRDefault="00990FE3" w:rsidP="00236482">
      <w:pPr>
        <w:jc w:val="center"/>
        <w:rPr>
          <w:b/>
          <w:color w:val="000000" w:themeColor="text1"/>
          <w:sz w:val="28"/>
          <w:szCs w:val="28"/>
          <w:u w:val="single"/>
        </w:rPr>
      </w:pPr>
      <w:r w:rsidRPr="00784AE1">
        <w:rPr>
          <w:b/>
          <w:color w:val="000000" w:themeColor="text1"/>
          <w:sz w:val="28"/>
          <w:szCs w:val="28"/>
          <w:u w:val="single"/>
        </w:rPr>
        <w:t>Final Survey</w:t>
      </w:r>
    </w:p>
    <w:p w:rsidR="00236482" w:rsidRPr="00797115" w:rsidRDefault="00236482" w:rsidP="00236482">
      <w:pPr>
        <w:jc w:val="center"/>
        <w:rPr>
          <w:color w:val="000000" w:themeColor="text1"/>
        </w:rPr>
      </w:pPr>
    </w:p>
    <w:p w:rsidR="00236482" w:rsidRPr="00797115" w:rsidRDefault="00236482" w:rsidP="00236482">
      <w:pPr>
        <w:rPr>
          <w:color w:val="000000" w:themeColor="text1"/>
        </w:rPr>
      </w:pPr>
    </w:p>
    <w:p w:rsidR="00236482" w:rsidRPr="00797115" w:rsidRDefault="00236482" w:rsidP="00236482">
      <w:pPr>
        <w:rPr>
          <w:b/>
          <w:color w:val="000000" w:themeColor="text1"/>
        </w:rPr>
      </w:pPr>
      <w:proofErr w:type="spellStart"/>
      <w:r w:rsidRPr="00797115">
        <w:rPr>
          <w:b/>
          <w:color w:val="000000" w:themeColor="text1"/>
        </w:rPr>
        <w:t>Pavansai</w:t>
      </w:r>
      <w:proofErr w:type="spellEnd"/>
      <w:r w:rsidRPr="00797115">
        <w:rPr>
          <w:b/>
          <w:color w:val="000000" w:themeColor="text1"/>
        </w:rPr>
        <w:t xml:space="preserve"> </w:t>
      </w:r>
      <w:proofErr w:type="spellStart"/>
      <w:r w:rsidRPr="00797115">
        <w:rPr>
          <w:b/>
          <w:color w:val="000000" w:themeColor="text1"/>
        </w:rPr>
        <w:t>Pottimuthi</w:t>
      </w:r>
      <w:proofErr w:type="spellEnd"/>
      <w:r w:rsidRPr="00797115">
        <w:rPr>
          <w:b/>
          <w:color w:val="000000" w:themeColor="text1"/>
        </w:rPr>
        <w:t xml:space="preserve"> – 811235129 </w:t>
      </w:r>
      <w:r w:rsidRPr="00797115">
        <w:rPr>
          <w:b/>
          <w:color w:val="000000" w:themeColor="text1"/>
        </w:rPr>
        <w:tab/>
      </w:r>
      <w:r w:rsidRPr="00797115">
        <w:rPr>
          <w:b/>
          <w:color w:val="000000" w:themeColor="text1"/>
        </w:rPr>
        <w:tab/>
      </w:r>
      <w:r w:rsidRPr="00797115">
        <w:rPr>
          <w:b/>
          <w:color w:val="000000" w:themeColor="text1"/>
        </w:rPr>
        <w:tab/>
      </w:r>
      <w:r w:rsidRPr="00797115">
        <w:rPr>
          <w:b/>
          <w:color w:val="000000" w:themeColor="text1"/>
        </w:rPr>
        <w:tab/>
      </w:r>
      <w:r w:rsidRPr="00797115">
        <w:rPr>
          <w:b/>
          <w:color w:val="000000" w:themeColor="text1"/>
        </w:rPr>
        <w:tab/>
      </w:r>
      <w:r w:rsidRPr="00797115">
        <w:rPr>
          <w:b/>
          <w:color w:val="000000" w:themeColor="text1"/>
        </w:rPr>
        <w:tab/>
        <w:t xml:space="preserve">          Group No.30</w:t>
      </w:r>
    </w:p>
    <w:p w:rsidR="00236482" w:rsidRPr="00797115" w:rsidRDefault="00236482" w:rsidP="00236482">
      <w:pPr>
        <w:rPr>
          <w:b/>
          <w:color w:val="000000" w:themeColor="text1"/>
        </w:rPr>
      </w:pPr>
      <w:r w:rsidRPr="00797115">
        <w:rPr>
          <w:b/>
          <w:color w:val="000000" w:themeColor="text1"/>
        </w:rPr>
        <w:t xml:space="preserve">Shiva Kumar </w:t>
      </w:r>
      <w:proofErr w:type="spellStart"/>
      <w:r w:rsidRPr="00797115">
        <w:rPr>
          <w:b/>
          <w:color w:val="000000" w:themeColor="text1"/>
        </w:rPr>
        <w:t>Peddapuram</w:t>
      </w:r>
      <w:proofErr w:type="spellEnd"/>
      <w:r w:rsidRPr="00797115">
        <w:rPr>
          <w:b/>
          <w:color w:val="000000" w:themeColor="text1"/>
        </w:rPr>
        <w:t xml:space="preserve"> - 811235874</w:t>
      </w:r>
    </w:p>
    <w:p w:rsidR="00976DA6" w:rsidRDefault="00236482" w:rsidP="00236482">
      <w:pPr>
        <w:rPr>
          <w:b/>
          <w:color w:val="000000" w:themeColor="text1"/>
        </w:rPr>
      </w:pPr>
      <w:proofErr w:type="spellStart"/>
      <w:r w:rsidRPr="00797115">
        <w:rPr>
          <w:b/>
          <w:color w:val="000000" w:themeColor="text1"/>
        </w:rPr>
        <w:t>Shirish</w:t>
      </w:r>
      <w:proofErr w:type="spellEnd"/>
      <w:r w:rsidRPr="00797115">
        <w:rPr>
          <w:b/>
          <w:color w:val="000000" w:themeColor="text1"/>
        </w:rPr>
        <w:t xml:space="preserve"> Kumar </w:t>
      </w:r>
      <w:proofErr w:type="spellStart"/>
      <w:r w:rsidRPr="00797115">
        <w:rPr>
          <w:b/>
          <w:color w:val="000000" w:themeColor="text1"/>
        </w:rPr>
        <w:t>Tallapelly</w:t>
      </w:r>
      <w:proofErr w:type="spellEnd"/>
      <w:r w:rsidRPr="00797115">
        <w:rPr>
          <w:b/>
          <w:color w:val="000000" w:themeColor="text1"/>
        </w:rPr>
        <w:t xml:space="preserve"> - 811229216</w:t>
      </w:r>
    </w:p>
    <w:p w:rsidR="00797115" w:rsidRPr="00976DA6" w:rsidRDefault="004F33E4" w:rsidP="00236482">
      <w:pPr>
        <w:rPr>
          <w:b/>
          <w:sz w:val="28"/>
          <w:szCs w:val="28"/>
        </w:rPr>
      </w:pPr>
      <w:r>
        <w:rPr>
          <w:b/>
          <w:noProof/>
          <w:sz w:val="28"/>
          <w:szCs w:val="28"/>
          <w:lang w:val="en-IN" w:eastAsia="en-IN"/>
        </w:rPr>
        <w:pict>
          <v:shapetype id="_x0000_t32" coordsize="21600,21600" o:spt="32" o:oned="t" path="m,l21600,21600e" filled="f">
            <v:path arrowok="t" fillok="f" o:connecttype="none"/>
            <o:lock v:ext="edit" shapetype="t"/>
          </v:shapetype>
          <v:shape id="_x0000_s1026" type="#_x0000_t32" style="position:absolute;margin-left:.6pt;margin-top:8.1pt;width:459.6pt;height:0;z-index:251658240" o:connectortype="straight"/>
        </w:pict>
      </w:r>
    </w:p>
    <w:p w:rsidR="00976DA6" w:rsidRDefault="00976DA6" w:rsidP="00FA5595">
      <w:pPr>
        <w:jc w:val="both"/>
        <w:rPr>
          <w:b/>
          <w:bCs/>
        </w:rPr>
      </w:pPr>
    </w:p>
    <w:p w:rsidR="00976DA6" w:rsidRDefault="00976DA6" w:rsidP="00FA5595">
      <w:pPr>
        <w:jc w:val="both"/>
        <w:rPr>
          <w:b/>
          <w:bCs/>
        </w:rPr>
      </w:pPr>
    </w:p>
    <w:p w:rsidR="00B93A3F" w:rsidRPr="00CE49F1" w:rsidRDefault="0009523D" w:rsidP="00FA5595">
      <w:pPr>
        <w:jc w:val="both"/>
        <w:rPr>
          <w:b/>
          <w:bCs/>
          <w:sz w:val="28"/>
          <w:szCs w:val="28"/>
          <w:u w:val="single"/>
        </w:rPr>
      </w:pPr>
      <w:r w:rsidRPr="00CE49F1">
        <w:rPr>
          <w:b/>
          <w:bCs/>
          <w:sz w:val="28"/>
          <w:szCs w:val="28"/>
          <w:u w:val="single"/>
        </w:rPr>
        <w:t>Abstract</w:t>
      </w:r>
    </w:p>
    <w:p w:rsidR="0009523D" w:rsidRDefault="0009523D" w:rsidP="00FA5595">
      <w:pPr>
        <w:jc w:val="both"/>
      </w:pPr>
    </w:p>
    <w:p w:rsidR="0009523D" w:rsidRDefault="0009523D" w:rsidP="00FA5595">
      <w:pPr>
        <w:jc w:val="both"/>
      </w:pPr>
      <w:r>
        <w:t xml:space="preserve">Data visualization </w:t>
      </w:r>
      <w:r w:rsidR="00600386">
        <w:t xml:space="preserve">is one of the interactive ways in which data can be represented, as large amount of data is generated everyday data visualization helps to convert the numbers and data into knowledge in the form of visuals. This helps in making the decision making </w:t>
      </w:r>
      <w:r w:rsidR="00171126">
        <w:t>but</w:t>
      </w:r>
      <w:r w:rsidR="00600386">
        <w:t xml:space="preserve"> understanding pattern recognition, analysis of trends and extract information from visualization. Data is represented eithers pictorial or graphical.</w:t>
      </w:r>
      <w:r w:rsidR="00171126">
        <w:t xml:space="preserve"> There are two types of data visualization explanation and exploratory, exploratory deals with quantity but knowledge about is less whereas explanatory is data available in quantity, but we know what data is about. Now a days big data visualization is widely used by many sectors like education, IT business and government organizations. There are many challenges like data collecting, searching, visualization and sharing. There are 4 characteristics we can say about big data they are Volume, velocity, </w:t>
      </w:r>
      <w:r w:rsidR="00044A44">
        <w:t>veracity,</w:t>
      </w:r>
      <w:r w:rsidR="00171126">
        <w:t xml:space="preserve"> and variety of data.</w:t>
      </w:r>
    </w:p>
    <w:p w:rsidR="005A2579" w:rsidRDefault="005A2579" w:rsidP="00FA5595">
      <w:pPr>
        <w:jc w:val="both"/>
      </w:pPr>
    </w:p>
    <w:p w:rsidR="005A2579" w:rsidRDefault="005A2579" w:rsidP="00FA5595">
      <w:pPr>
        <w:jc w:val="both"/>
      </w:pPr>
      <w:r>
        <w:t xml:space="preserve">Another impact of visualization is on data </w:t>
      </w:r>
      <w:r w:rsidR="00044A44">
        <w:t>mining</w:t>
      </w:r>
      <w:r w:rsidR="00A93893" w:rsidRPr="00A93893">
        <w:t xml:space="preserve"> </w:t>
      </w:r>
      <w:r w:rsidR="00A93893">
        <w:t>f</w:t>
      </w:r>
      <w:r w:rsidR="00A93893" w:rsidRPr="00A93893">
        <w:t>or a thorough representation of the storage and data transfer demands, the influence of the nature-inspired algorithm and the influence of computing traditions have been investigated.</w:t>
      </w:r>
      <w:r w:rsidR="00A93893">
        <w:t xml:space="preserve"> Augmented reality as AR requires large datasets to see information virtually in real time environment and even big data provides the same here AR uses conventional visualization techniques.</w:t>
      </w:r>
    </w:p>
    <w:p w:rsidR="00A93893" w:rsidRDefault="00A93893" w:rsidP="00FA5595">
      <w:pPr>
        <w:jc w:val="both"/>
      </w:pPr>
    </w:p>
    <w:p w:rsidR="0009523D" w:rsidRDefault="00A93893" w:rsidP="00FA5595">
      <w:pPr>
        <w:jc w:val="both"/>
      </w:pPr>
      <w:r>
        <w:t xml:space="preserve">Big data visualization </w:t>
      </w:r>
      <w:r w:rsidR="00703B33">
        <w:t>visualizing statistical data became a challenging topic where it involves in many research efforts over the last years in many areas like Telemedicine, weather forecasting, health domain especially during covid time, Smart Cities, educational</w:t>
      </w:r>
      <w:r w:rsidR="001078A3">
        <w:t xml:space="preserve">, LiDAR </w:t>
      </w:r>
      <w:r w:rsidR="00BC44BA">
        <w:t>data and</w:t>
      </w:r>
      <w:r w:rsidR="00703B33">
        <w:t xml:space="preserve"> many other areas.</w:t>
      </w:r>
    </w:p>
    <w:p w:rsidR="00BC44BA" w:rsidRDefault="00BC44BA" w:rsidP="00FA5595">
      <w:pPr>
        <w:jc w:val="both"/>
      </w:pPr>
    </w:p>
    <w:p w:rsidR="00BC44BA" w:rsidRPr="00CE49F1" w:rsidRDefault="00BC44BA" w:rsidP="00FA5595">
      <w:pPr>
        <w:jc w:val="both"/>
        <w:rPr>
          <w:b/>
          <w:bCs/>
          <w:color w:val="000000" w:themeColor="text1"/>
          <w:sz w:val="28"/>
          <w:szCs w:val="28"/>
          <w:u w:val="single"/>
        </w:rPr>
      </w:pPr>
      <w:r w:rsidRPr="00CE49F1">
        <w:rPr>
          <w:b/>
          <w:bCs/>
          <w:color w:val="000000" w:themeColor="text1"/>
          <w:sz w:val="28"/>
          <w:szCs w:val="28"/>
          <w:u w:val="single"/>
        </w:rPr>
        <w:t>Introduction</w:t>
      </w:r>
    </w:p>
    <w:p w:rsidR="00BC44BA" w:rsidRDefault="00BC44BA" w:rsidP="00FA5595">
      <w:pPr>
        <w:jc w:val="both"/>
      </w:pPr>
    </w:p>
    <w:p w:rsidR="00BC44BA" w:rsidRDefault="00B3417C" w:rsidP="00FA5595">
      <w:pPr>
        <w:jc w:val="both"/>
      </w:pPr>
      <w:r>
        <w:t>Data Visualization and analysis has gained great attention recently, calling for joint action from</w:t>
      </w:r>
      <w:r w:rsidR="00CE49F1">
        <w:t xml:space="preserve"> </w:t>
      </w:r>
      <w:r>
        <w:t>different research areas from the Information Visualization, Human-Computer Interaction, Machine Learning, Data management &amp; Mining, and Computer Graphics.</w:t>
      </w:r>
    </w:p>
    <w:p w:rsidR="0007545A" w:rsidRDefault="0007545A" w:rsidP="00FA5595">
      <w:pPr>
        <w:jc w:val="both"/>
      </w:pPr>
    </w:p>
    <w:p w:rsidR="0007545A" w:rsidRDefault="0007545A" w:rsidP="00CE49F1">
      <w:pPr>
        <w:jc w:val="center"/>
      </w:pPr>
      <w:r>
        <w:rPr>
          <w:noProof/>
          <w:lang w:val="en-IN" w:eastAsia="en-IN"/>
        </w:rPr>
        <w:lastRenderedPageBreak/>
        <w:drawing>
          <wp:inline distT="0" distB="0" distL="0" distR="0">
            <wp:extent cx="3616960" cy="2103120"/>
            <wp:effectExtent l="0" t="0" r="254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79051" cy="2139223"/>
                    </a:xfrm>
                    <a:prstGeom prst="rect">
                      <a:avLst/>
                    </a:prstGeom>
                  </pic:spPr>
                </pic:pic>
              </a:graphicData>
            </a:graphic>
          </wp:inline>
        </w:drawing>
      </w:r>
    </w:p>
    <w:p w:rsidR="002248EC" w:rsidRDefault="002248EC" w:rsidP="00FA5595">
      <w:pPr>
        <w:jc w:val="both"/>
      </w:pPr>
    </w:p>
    <w:p w:rsidR="002248EC" w:rsidRDefault="002248EC" w:rsidP="00FA5595">
      <w:pPr>
        <w:jc w:val="both"/>
      </w:pPr>
    </w:p>
    <w:p w:rsidR="002248EC" w:rsidRDefault="002248EC" w:rsidP="00FA5595">
      <w:pPr>
        <w:jc w:val="both"/>
      </w:pPr>
    </w:p>
    <w:p w:rsidR="002248EC" w:rsidRDefault="002248EC" w:rsidP="00FA5595">
      <w:pPr>
        <w:jc w:val="both"/>
      </w:pPr>
      <w:r w:rsidRPr="00976DA6">
        <w:rPr>
          <w:b/>
          <w:bCs/>
        </w:rPr>
        <w:t>The Data Visualization Pipeline</w:t>
      </w:r>
      <w:r w:rsidRPr="002248EC">
        <w:t xml:space="preserve"> is Data import is the process of retrieving needed data from a specified data source. Data preparation is the process of preparing imported data for display by doing tasks such as normalizing values, correcting erroneous entries, and interpolating missing values. Data manipulation is the process of selecting the data to be visualized (also known as filtering in the visualization industry) and maybe additional common operations like joining and grouping. Mapping is the process of converting the data gained from the preceding procedure into geometric primitives (such as points and lines) and their characteristics (e.g., color, position, and size). Rendering is the process of converting the geometric data described above into a visual representation.</w:t>
      </w:r>
    </w:p>
    <w:p w:rsidR="00BC44BA" w:rsidRDefault="00BC44BA" w:rsidP="00FA5595">
      <w:pPr>
        <w:jc w:val="both"/>
      </w:pPr>
    </w:p>
    <w:p w:rsidR="002248EC" w:rsidRDefault="002248EC" w:rsidP="00AA5550">
      <w:pPr>
        <w:jc w:val="center"/>
      </w:pPr>
      <w:r w:rsidRPr="002248EC">
        <w:rPr>
          <w:noProof/>
          <w:lang w:val="en-IN" w:eastAsia="en-IN"/>
        </w:rPr>
        <w:drawing>
          <wp:inline distT="0" distB="0" distL="0" distR="0">
            <wp:extent cx="4135120" cy="1574800"/>
            <wp:effectExtent l="0" t="0" r="508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cstate="print"/>
                    <a:stretch>
                      <a:fillRect/>
                    </a:stretch>
                  </pic:blipFill>
                  <pic:spPr>
                    <a:xfrm>
                      <a:off x="0" y="0"/>
                      <a:ext cx="4135120" cy="1574800"/>
                    </a:xfrm>
                    <a:prstGeom prst="rect">
                      <a:avLst/>
                    </a:prstGeom>
                  </pic:spPr>
                </pic:pic>
              </a:graphicData>
            </a:graphic>
          </wp:inline>
        </w:drawing>
      </w:r>
    </w:p>
    <w:p w:rsidR="00B3417C" w:rsidRDefault="00B3417C" w:rsidP="00FA5595">
      <w:pPr>
        <w:jc w:val="both"/>
      </w:pPr>
      <w:r>
        <w:t>The organizing committee for the 3rd International Workshop on Big Data Visual Exploration and Analytics (Big Vis)1 invited fourteen eminent scientists from various communities to share their perspectives on the difficulties and applications that they believe will be most intriguing in the years to come in relation to big data visualization and analytics2.</w:t>
      </w:r>
    </w:p>
    <w:p w:rsidR="00B3417C" w:rsidRDefault="00B3417C" w:rsidP="00FA5595">
      <w:pPr>
        <w:jc w:val="both"/>
      </w:pPr>
      <w:r>
        <w:t>Each scientist specifically sums up his opinion on the following two issues:</w:t>
      </w:r>
    </w:p>
    <w:p w:rsidR="00B3417C" w:rsidRDefault="00B3417C" w:rsidP="00FA5595">
      <w:pPr>
        <w:pStyle w:val="ListParagraph"/>
        <w:numPr>
          <w:ilvl w:val="0"/>
          <w:numId w:val="2"/>
        </w:numPr>
        <w:jc w:val="both"/>
      </w:pPr>
      <w:r>
        <w:t>The principal issues for Big Data analytics and visualization in the future</w:t>
      </w:r>
    </w:p>
    <w:p w:rsidR="00BC44BA" w:rsidRDefault="00B3417C" w:rsidP="00FA5595">
      <w:pPr>
        <w:pStyle w:val="ListParagraph"/>
        <w:numPr>
          <w:ilvl w:val="0"/>
          <w:numId w:val="2"/>
        </w:numPr>
        <w:jc w:val="both"/>
      </w:pPr>
      <w:r>
        <w:t>the most cutting-edge apps for Big Data visualization and analytics</w:t>
      </w:r>
    </w:p>
    <w:p w:rsidR="00BC44BA" w:rsidRDefault="00BC44BA" w:rsidP="00FA5595">
      <w:pPr>
        <w:jc w:val="both"/>
      </w:pPr>
    </w:p>
    <w:p w:rsidR="00BC44BA" w:rsidRDefault="00B3417C" w:rsidP="00FA5595">
      <w:pPr>
        <w:jc w:val="both"/>
      </w:pPr>
      <w:r w:rsidRPr="00B3417C">
        <w:t xml:space="preserve">Data visualization really makes it easier to communicate complicated facts accurately, clearly, and effectively. In fact, it takes in the data in unique, helpful ways that aid companies in making </w:t>
      </w:r>
      <w:r w:rsidRPr="00B3417C">
        <w:lastRenderedPageBreak/>
        <w:t>wise and beneficial judgments. It depicts the connections and trends between operational operations. Data visualization is a new business language, to put it another way.</w:t>
      </w:r>
    </w:p>
    <w:p w:rsidR="00BC44BA" w:rsidRDefault="00BC44BA" w:rsidP="00FA5595">
      <w:pPr>
        <w:jc w:val="both"/>
      </w:pPr>
    </w:p>
    <w:p w:rsidR="00B3417C" w:rsidRDefault="00B3417C" w:rsidP="00FA5595">
      <w:pPr>
        <w:jc w:val="both"/>
      </w:pPr>
      <w:r w:rsidRPr="00976DA6">
        <w:rPr>
          <w:b/>
          <w:bCs/>
        </w:rPr>
        <w:t>Factors Affecting Data Visualization</w:t>
      </w:r>
      <w:r>
        <w:t xml:space="preserve"> </w:t>
      </w:r>
      <w:r w:rsidR="00134E84" w:rsidRPr="00134E84">
        <w:t>purpose for data visualization must be decided upon at the beginning. Second, selecting focused data is crucial. Lastly, a suitable approach must be discovered. Further color, font, and aesthetic options can then be made.</w:t>
      </w:r>
      <w:r w:rsidR="00134E84">
        <w:t xml:space="preserve"> Visualization project should be scalable, appealing and quality should be high.</w:t>
      </w:r>
    </w:p>
    <w:p w:rsidR="00134E84" w:rsidRDefault="00134E84" w:rsidP="00FA5595">
      <w:pPr>
        <w:jc w:val="both"/>
      </w:pPr>
    </w:p>
    <w:p w:rsidR="009333DB" w:rsidRDefault="00134E84" w:rsidP="00FA5595">
      <w:pPr>
        <w:jc w:val="both"/>
      </w:pPr>
      <w:r w:rsidRPr="00976DA6">
        <w:rPr>
          <w:b/>
          <w:bCs/>
        </w:rPr>
        <w:t>Data Visualization Techniques</w:t>
      </w:r>
      <w:r>
        <w:t xml:space="preserve">, some of the traditional techniques are </w:t>
      </w:r>
      <w:r w:rsidR="006615F2" w:rsidRPr="001C1AF6">
        <w:t xml:space="preserve">pie chart, line chart, bar chart, area chart, graphs, map, heat map, </w:t>
      </w:r>
      <w:r w:rsidR="003D7258">
        <w:t>and may others.</w:t>
      </w:r>
      <w:r w:rsidR="009333DB">
        <w:t xml:space="preserve"> </w:t>
      </w:r>
      <w:r w:rsidR="009333DB" w:rsidRPr="009333DB">
        <w:t xml:space="preserve">A solution for meaningful big data analysis, accessibility, and interpretation is </w:t>
      </w:r>
      <w:r w:rsidR="009333DB">
        <w:t>D</w:t>
      </w:r>
      <w:r w:rsidR="009333DB" w:rsidRPr="009333DB">
        <w:t>ata visualization, which depends on the cognitive capacity of humans to understand visual data (</w:t>
      </w:r>
      <w:proofErr w:type="spellStart"/>
      <w:r w:rsidR="009333DB" w:rsidRPr="009333DB">
        <w:t>Gisbrecht</w:t>
      </w:r>
      <w:proofErr w:type="spellEnd"/>
      <w:r w:rsidR="009333DB" w:rsidRPr="009333DB">
        <w:t xml:space="preserve"> 2013). Perceptual grouping, picture segmentation, and object recognition</w:t>
      </w:r>
      <w:r w:rsidR="009333DB">
        <w:t>.</w:t>
      </w:r>
    </w:p>
    <w:p w:rsidR="0048127C" w:rsidRDefault="0048127C" w:rsidP="00AA5550">
      <w:pPr>
        <w:jc w:val="center"/>
      </w:pPr>
      <w:r w:rsidRPr="0048127C">
        <w:rPr>
          <w:noProof/>
          <w:lang w:val="en-IN" w:eastAsia="en-IN"/>
        </w:rPr>
        <w:drawing>
          <wp:inline distT="0" distB="0" distL="0" distR="0">
            <wp:extent cx="4246880" cy="2519680"/>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0" cstate="print"/>
                    <a:stretch>
                      <a:fillRect/>
                    </a:stretch>
                  </pic:blipFill>
                  <pic:spPr>
                    <a:xfrm>
                      <a:off x="0" y="0"/>
                      <a:ext cx="4246880" cy="2519680"/>
                    </a:xfrm>
                    <a:prstGeom prst="rect">
                      <a:avLst/>
                    </a:prstGeom>
                  </pic:spPr>
                </pic:pic>
              </a:graphicData>
            </a:graphic>
          </wp:inline>
        </w:drawing>
      </w:r>
    </w:p>
    <w:p w:rsidR="009333DB" w:rsidRDefault="009333DB" w:rsidP="00FA5595">
      <w:pPr>
        <w:jc w:val="both"/>
      </w:pPr>
    </w:p>
    <w:p w:rsidR="009333DB" w:rsidRDefault="009333DB" w:rsidP="00FA5595">
      <w:pPr>
        <w:jc w:val="both"/>
      </w:pPr>
      <w:r w:rsidRPr="00976DA6">
        <w:rPr>
          <w:b/>
          <w:bCs/>
        </w:rPr>
        <w:t>Big data visualization methods</w:t>
      </w:r>
      <w:r>
        <w:t xml:space="preserve"> </w:t>
      </w:r>
      <w:r w:rsidR="00FB1AE5">
        <w:t>are</w:t>
      </w:r>
      <w:r>
        <w:t xml:space="preserve"> defined on the type of data, techniques of visualization, and compatibility. There are many methods big data can be visualized. Among this one method which deals with interactive visualization which is dynamic which features rotate, pan, and scrolling mostly used by </w:t>
      </w:r>
      <w:r w:rsidR="00FB1AE5">
        <w:t>Hadoop. Steps</w:t>
      </w:r>
      <w:r>
        <w:t xml:space="preserve"> involved in this type is select, link, filter, and rearrange.</w:t>
      </w:r>
      <w:r w:rsidR="00FB1AE5">
        <w:t xml:space="preserve"> The techniques involved here are understanding the data, data Quality, speed and relevant results.</w:t>
      </w:r>
    </w:p>
    <w:p w:rsidR="006A3E1B" w:rsidRDefault="006A3E1B" w:rsidP="00FA5595">
      <w:pPr>
        <w:jc w:val="both"/>
      </w:pPr>
    </w:p>
    <w:p w:rsidR="00134E84" w:rsidRDefault="006A3E1B" w:rsidP="00FA5595">
      <w:pPr>
        <w:jc w:val="both"/>
      </w:pPr>
      <w:r w:rsidRPr="006A3E1B">
        <w:t xml:space="preserve">The following characteristics of </w:t>
      </w:r>
      <w:r w:rsidRPr="00976DA6">
        <w:rPr>
          <w:b/>
          <w:bCs/>
        </w:rPr>
        <w:t>augmented reality (AR) visualization</w:t>
      </w:r>
      <w:r w:rsidRPr="006A3E1B">
        <w:t>, another style that has lately gained popularity</w:t>
      </w:r>
      <w:r>
        <w:t xml:space="preserve"> is </w:t>
      </w:r>
      <w:r w:rsidRPr="006A3E1B">
        <w:t>Real-time interaction, use of virtual and real-world items together, and rendering and operation of three-dimensional content</w:t>
      </w:r>
      <w:r>
        <w:t>. Here real world and virtual objects it connects.</w:t>
      </w:r>
      <w:r w:rsidR="00D84169">
        <w:t xml:space="preserve"> It has wide scale applications like AR in Medicine, chemistry, and learning environments.</w:t>
      </w:r>
    </w:p>
    <w:p w:rsidR="00CF444C" w:rsidRDefault="00CF444C" w:rsidP="00FA5595">
      <w:pPr>
        <w:jc w:val="both"/>
      </w:pPr>
    </w:p>
    <w:p w:rsidR="00976DA6" w:rsidRDefault="00976DA6" w:rsidP="00FA5595">
      <w:pPr>
        <w:jc w:val="both"/>
        <w:rPr>
          <w:b/>
          <w:bCs/>
        </w:rPr>
      </w:pPr>
    </w:p>
    <w:p w:rsidR="00976DA6" w:rsidRDefault="00976DA6" w:rsidP="00FA5595">
      <w:pPr>
        <w:jc w:val="both"/>
        <w:rPr>
          <w:b/>
          <w:bCs/>
        </w:rPr>
      </w:pPr>
    </w:p>
    <w:p w:rsidR="00AA5550" w:rsidRDefault="00AA5550" w:rsidP="00FA5595">
      <w:pPr>
        <w:jc w:val="both"/>
        <w:rPr>
          <w:b/>
          <w:bCs/>
        </w:rPr>
      </w:pPr>
    </w:p>
    <w:p w:rsidR="00CF444C" w:rsidRPr="00976DA6" w:rsidRDefault="0048127C" w:rsidP="00FA5595">
      <w:pPr>
        <w:jc w:val="both"/>
        <w:rPr>
          <w:b/>
          <w:bCs/>
          <w:sz w:val="28"/>
          <w:szCs w:val="28"/>
        </w:rPr>
      </w:pPr>
      <w:r w:rsidRPr="00976DA6">
        <w:rPr>
          <w:b/>
          <w:bCs/>
          <w:sz w:val="28"/>
          <w:szCs w:val="28"/>
        </w:rPr>
        <w:lastRenderedPageBreak/>
        <w:t>Types of visualization</w:t>
      </w:r>
    </w:p>
    <w:p w:rsidR="0048127C" w:rsidRDefault="0048127C" w:rsidP="00FA5595">
      <w:pPr>
        <w:jc w:val="both"/>
      </w:pPr>
    </w:p>
    <w:p w:rsidR="0048127C" w:rsidRDefault="00A14215" w:rsidP="00FA5595">
      <w:pPr>
        <w:jc w:val="both"/>
      </w:pPr>
      <w:proofErr w:type="spellStart"/>
      <w:r w:rsidRPr="00976DA6">
        <w:rPr>
          <w:b/>
          <w:bCs/>
        </w:rPr>
        <w:t>TreeMap</w:t>
      </w:r>
      <w:proofErr w:type="spellEnd"/>
      <w:r w:rsidRPr="00976DA6">
        <w:rPr>
          <w:b/>
          <w:bCs/>
        </w:rPr>
        <w:t>:</w:t>
      </w:r>
      <w:r w:rsidR="0048127C" w:rsidRPr="00976DA6">
        <w:rPr>
          <w:b/>
          <w:bCs/>
        </w:rPr>
        <w:t xml:space="preserve"> </w:t>
      </w:r>
      <w:r w:rsidR="0048127C">
        <w:t xml:space="preserve">This method is space-filling </w:t>
      </w:r>
      <w:r>
        <w:t>of hierarchical data this method is applied in large quantities of data with different data layers for each hierarchical level it gives the relationship between the data and when using spatial color outliers is visible.</w:t>
      </w:r>
    </w:p>
    <w:p w:rsidR="00A14215" w:rsidRDefault="00A14215" w:rsidP="00FA5595">
      <w:pPr>
        <w:jc w:val="both"/>
      </w:pPr>
    </w:p>
    <w:p w:rsidR="00A14215" w:rsidRDefault="00A14215" w:rsidP="00FA5595">
      <w:pPr>
        <w:jc w:val="both"/>
      </w:pPr>
      <w:r w:rsidRPr="00976DA6">
        <w:rPr>
          <w:b/>
          <w:bCs/>
        </w:rPr>
        <w:t>Circle packing</w:t>
      </w:r>
      <w:r w:rsidR="00976DA6" w:rsidRPr="00976DA6">
        <w:rPr>
          <w:b/>
          <w:bCs/>
        </w:rPr>
        <w:t>:</w:t>
      </w:r>
      <w:r w:rsidR="00976DA6">
        <w:t xml:space="preserve"> H</w:t>
      </w:r>
      <w:r>
        <w:t xml:space="preserve">ere it uses circles as a primitive form even we will take hierarchy into circles which is higher level. This method is alternative to </w:t>
      </w:r>
      <w:proofErr w:type="spellStart"/>
      <w:r>
        <w:t>treeMap</w:t>
      </w:r>
      <w:proofErr w:type="spellEnd"/>
      <w:r>
        <w:t>, the main benefit of this method is spatially effective visualization.</w:t>
      </w:r>
    </w:p>
    <w:p w:rsidR="00A14215" w:rsidRDefault="00A14215" w:rsidP="00FA5595">
      <w:pPr>
        <w:jc w:val="both"/>
      </w:pPr>
    </w:p>
    <w:p w:rsidR="00A14215" w:rsidRDefault="00A14215" w:rsidP="00FA5595">
      <w:pPr>
        <w:jc w:val="both"/>
      </w:pPr>
      <w:r w:rsidRPr="00976DA6">
        <w:rPr>
          <w:b/>
          <w:bCs/>
        </w:rPr>
        <w:t>Sunburst:</w:t>
      </w:r>
      <w:r>
        <w:t xml:space="preserve"> This uses </w:t>
      </w:r>
      <w:proofErr w:type="spellStart"/>
      <w:r>
        <w:t>treeMap</w:t>
      </w:r>
      <w:proofErr w:type="spellEnd"/>
      <w:r>
        <w:t xml:space="preserve"> visualization which converts into polar coordinates, here parameters for variable are taken in arc and radius length. This method uses dynamics with animation. Easy to understan</w:t>
      </w:r>
      <w:r w:rsidR="0007545A">
        <w:t>da</w:t>
      </w:r>
      <w:r>
        <w:t xml:space="preserve">ble this </w:t>
      </w:r>
      <w:r w:rsidR="0007545A">
        <w:t>method.</w:t>
      </w:r>
    </w:p>
    <w:p w:rsidR="00A14215" w:rsidRDefault="00A14215" w:rsidP="00FA5595">
      <w:pPr>
        <w:jc w:val="both"/>
      </w:pPr>
    </w:p>
    <w:p w:rsidR="00A14215" w:rsidRDefault="00A14215" w:rsidP="00FA5595">
      <w:pPr>
        <w:jc w:val="both"/>
      </w:pPr>
      <w:r w:rsidRPr="00976DA6">
        <w:rPr>
          <w:b/>
          <w:bCs/>
        </w:rPr>
        <w:t>Parallel Coordinates:</w:t>
      </w:r>
      <w:r w:rsidR="0007545A">
        <w:t xml:space="preserve"> In this method all data factors are put on one axis and other data object values are measured in relative scale. This method uses a thick line to represent individual data objects and large volumes of data. The benefit of this model is which evaluates entire object data and individual data objects.</w:t>
      </w:r>
    </w:p>
    <w:p w:rsidR="00F21D26" w:rsidRDefault="00F21D26" w:rsidP="00FA5595">
      <w:pPr>
        <w:jc w:val="both"/>
      </w:pPr>
    </w:p>
    <w:p w:rsidR="00F21D26" w:rsidRDefault="00F21D26" w:rsidP="00FA5595">
      <w:pPr>
        <w:jc w:val="both"/>
      </w:pPr>
    </w:p>
    <w:p w:rsidR="00F21D26" w:rsidRDefault="00F21D26" w:rsidP="00AA5550">
      <w:pPr>
        <w:jc w:val="center"/>
      </w:pPr>
      <w:r w:rsidRPr="00F21D26">
        <w:rPr>
          <w:noProof/>
          <w:lang w:val="en-IN" w:eastAsia="en-IN"/>
        </w:rPr>
        <w:drawing>
          <wp:inline distT="0" distB="0" distL="0" distR="0">
            <wp:extent cx="4635500" cy="3108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635500" cy="3108960"/>
                    </a:xfrm>
                    <a:prstGeom prst="rect">
                      <a:avLst/>
                    </a:prstGeom>
                  </pic:spPr>
                </pic:pic>
              </a:graphicData>
            </a:graphic>
          </wp:inline>
        </w:drawing>
      </w:r>
    </w:p>
    <w:p w:rsidR="0007545A" w:rsidRDefault="0007545A" w:rsidP="00FA5595">
      <w:pPr>
        <w:jc w:val="both"/>
      </w:pPr>
    </w:p>
    <w:p w:rsidR="00976DA6" w:rsidRDefault="00976DA6" w:rsidP="00FA5595">
      <w:pPr>
        <w:jc w:val="both"/>
      </w:pPr>
    </w:p>
    <w:p w:rsidR="00976DA6" w:rsidRDefault="00976DA6" w:rsidP="00FA5595">
      <w:pPr>
        <w:jc w:val="both"/>
      </w:pPr>
    </w:p>
    <w:p w:rsidR="00976DA6" w:rsidRDefault="00976DA6" w:rsidP="00FA5595">
      <w:pPr>
        <w:jc w:val="both"/>
      </w:pPr>
    </w:p>
    <w:p w:rsidR="00976DA6" w:rsidRDefault="00976DA6" w:rsidP="00FA5595">
      <w:pPr>
        <w:jc w:val="both"/>
      </w:pPr>
    </w:p>
    <w:p w:rsidR="00976DA6" w:rsidRDefault="00976DA6" w:rsidP="00FA5595">
      <w:pPr>
        <w:jc w:val="both"/>
      </w:pPr>
    </w:p>
    <w:p w:rsidR="00976DA6" w:rsidRDefault="00976DA6" w:rsidP="00FA5595">
      <w:pPr>
        <w:jc w:val="both"/>
      </w:pPr>
    </w:p>
    <w:p w:rsidR="0007545A" w:rsidRPr="00AA5550" w:rsidRDefault="0007545A" w:rsidP="00FA5595">
      <w:pPr>
        <w:jc w:val="both"/>
        <w:rPr>
          <w:b/>
        </w:rPr>
      </w:pPr>
      <w:r w:rsidRPr="00AA5550">
        <w:rPr>
          <w:b/>
        </w:rPr>
        <w:lastRenderedPageBreak/>
        <w:t>Visualization Method Attributes</w:t>
      </w:r>
      <w:r w:rsidR="00734298">
        <w:rPr>
          <w:b/>
        </w:rPr>
        <w:t>:</w:t>
      </w:r>
    </w:p>
    <w:p w:rsidR="0007545A" w:rsidRDefault="0007545A" w:rsidP="00FA5595">
      <w:pPr>
        <w:jc w:val="both"/>
      </w:pPr>
    </w:p>
    <w:p w:rsidR="0007545A" w:rsidRDefault="0007545A" w:rsidP="00734298">
      <w:pPr>
        <w:jc w:val="center"/>
      </w:pPr>
      <w:r w:rsidRPr="0007545A">
        <w:rPr>
          <w:noProof/>
          <w:lang w:val="en-IN" w:eastAsia="en-IN"/>
        </w:rPr>
        <w:drawing>
          <wp:inline distT="0" distB="0" distL="0" distR="0">
            <wp:extent cx="4805680" cy="32105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2" cstate="print"/>
                    <a:stretch>
                      <a:fillRect/>
                    </a:stretch>
                  </pic:blipFill>
                  <pic:spPr>
                    <a:xfrm>
                      <a:off x="0" y="0"/>
                      <a:ext cx="4805680" cy="3210560"/>
                    </a:xfrm>
                    <a:prstGeom prst="rect">
                      <a:avLst/>
                    </a:prstGeom>
                  </pic:spPr>
                </pic:pic>
              </a:graphicData>
            </a:graphic>
          </wp:inline>
        </w:drawing>
      </w:r>
    </w:p>
    <w:p w:rsidR="00F21D26" w:rsidRDefault="00F21D26" w:rsidP="00FA5595">
      <w:pPr>
        <w:jc w:val="both"/>
      </w:pPr>
    </w:p>
    <w:p w:rsidR="0007545A" w:rsidRPr="00734298" w:rsidRDefault="0007545A" w:rsidP="00FA5595">
      <w:pPr>
        <w:jc w:val="both"/>
        <w:rPr>
          <w:b/>
        </w:rPr>
      </w:pPr>
      <w:r w:rsidRPr="00734298">
        <w:rPr>
          <w:b/>
        </w:rPr>
        <w:t>Visualization techniques classifications</w:t>
      </w:r>
      <w:r w:rsidR="00734298">
        <w:rPr>
          <w:b/>
        </w:rPr>
        <w:t>:</w:t>
      </w:r>
    </w:p>
    <w:p w:rsidR="0007545A" w:rsidRDefault="0007545A" w:rsidP="00734298">
      <w:pPr>
        <w:jc w:val="center"/>
      </w:pPr>
      <w:r w:rsidRPr="0007545A">
        <w:rPr>
          <w:noProof/>
          <w:lang w:val="en-IN" w:eastAsia="en-IN"/>
        </w:rPr>
        <w:drawing>
          <wp:inline distT="0" distB="0" distL="0" distR="0">
            <wp:extent cx="4635500" cy="251968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stretch>
                      <a:fillRect/>
                    </a:stretch>
                  </pic:blipFill>
                  <pic:spPr>
                    <a:xfrm>
                      <a:off x="0" y="0"/>
                      <a:ext cx="4635500" cy="2519680"/>
                    </a:xfrm>
                    <a:prstGeom prst="rect">
                      <a:avLst/>
                    </a:prstGeom>
                  </pic:spPr>
                </pic:pic>
              </a:graphicData>
            </a:graphic>
          </wp:inline>
        </w:drawing>
      </w:r>
    </w:p>
    <w:p w:rsidR="00134E84" w:rsidRDefault="00134E84" w:rsidP="00FA5595">
      <w:pPr>
        <w:jc w:val="both"/>
      </w:pPr>
    </w:p>
    <w:p w:rsidR="00BC44BA" w:rsidRPr="00976DA6" w:rsidRDefault="002248EC" w:rsidP="00FA5595">
      <w:pPr>
        <w:jc w:val="both"/>
        <w:rPr>
          <w:b/>
          <w:bCs/>
        </w:rPr>
      </w:pPr>
      <w:r w:rsidRPr="00976DA6">
        <w:rPr>
          <w:b/>
          <w:bCs/>
        </w:rPr>
        <w:t>Differentially Private Exploratory Visualization for Big Data</w:t>
      </w:r>
    </w:p>
    <w:p w:rsidR="002248EC" w:rsidRDefault="002248EC" w:rsidP="00FA5595">
      <w:pPr>
        <w:jc w:val="both"/>
      </w:pPr>
    </w:p>
    <w:p w:rsidR="002248EC" w:rsidRDefault="005B320D" w:rsidP="00FA5595">
      <w:pPr>
        <w:jc w:val="both"/>
      </w:pPr>
      <w:r>
        <w:t>In this method of visualization data is collected will be having personal data, after organization collect a dataset, this will be available to internal data analysis.</w:t>
      </w:r>
      <w:r w:rsidRPr="005B320D">
        <w:t xml:space="preserve"> Differential privacy measures the privacy cost of a statistical analysis using a privacy budget; a lower privacy budget means more mistake in the query results but greater privacy for the people in the dataset.</w:t>
      </w:r>
      <w:r>
        <w:t xml:space="preserve"> Systems with per-query budgeting, synopsis based systems</w:t>
      </w:r>
      <w:r w:rsidR="00DE7F03">
        <w:t>.</w:t>
      </w:r>
    </w:p>
    <w:p w:rsidR="00DE7F03" w:rsidRDefault="00DE7F03" w:rsidP="00FA5595">
      <w:pPr>
        <w:jc w:val="both"/>
      </w:pPr>
      <w:r w:rsidRPr="00DE7F03">
        <w:lastRenderedPageBreak/>
        <w:t>Based on the open-source Hillview technology, Overlook also provides a rich privacy-aware visual query interface built on virtual synopses. We adapt most of Hillview's built-in visualizations, such as histograms and heatmaps, to display information about the noise created by DP and to automatically coarsen the visualization when the noise surpasses the discernable signal. These automated modifications all query the virtual synopsis. Data visualization has certain distinguishing characteristics that make it an excellent fit for a synopsis-based approach to DP: Many queries may be stated as (combinations of) count queries, for which adequate synopses exist. Second, the quantization of the pixels in the visualization produces mistakes.</w:t>
      </w:r>
    </w:p>
    <w:p w:rsidR="00DE7F03" w:rsidRDefault="00DE7F03" w:rsidP="00FA5595">
      <w:pPr>
        <w:jc w:val="both"/>
      </w:pPr>
    </w:p>
    <w:p w:rsidR="00DE7F03" w:rsidRDefault="00DE7F03" w:rsidP="00734298">
      <w:pPr>
        <w:jc w:val="center"/>
      </w:pPr>
      <w:r w:rsidRPr="00DE7F03">
        <w:rPr>
          <w:noProof/>
          <w:lang w:val="en-IN" w:eastAsia="en-IN"/>
        </w:rPr>
        <w:drawing>
          <wp:inline distT="0" distB="0" distL="0" distR="0">
            <wp:extent cx="2987040" cy="2524122"/>
            <wp:effectExtent l="0" t="0" r="0" b="381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stretch>
                      <a:fillRect/>
                    </a:stretch>
                  </pic:blipFill>
                  <pic:spPr>
                    <a:xfrm>
                      <a:off x="0" y="0"/>
                      <a:ext cx="3081055" cy="2603567"/>
                    </a:xfrm>
                    <a:prstGeom prst="rect">
                      <a:avLst/>
                    </a:prstGeom>
                  </pic:spPr>
                </pic:pic>
              </a:graphicData>
            </a:graphic>
          </wp:inline>
        </w:drawing>
      </w:r>
    </w:p>
    <w:p w:rsidR="00BC44BA" w:rsidRDefault="00BC44BA" w:rsidP="00FA5595">
      <w:pPr>
        <w:jc w:val="both"/>
      </w:pPr>
    </w:p>
    <w:p w:rsidR="00BC44BA" w:rsidRPr="00784AE1" w:rsidRDefault="00DE7F03" w:rsidP="00FA5595">
      <w:pPr>
        <w:jc w:val="both"/>
        <w:rPr>
          <w:b/>
          <w:bCs/>
          <w:sz w:val="28"/>
          <w:szCs w:val="28"/>
          <w:u w:val="single"/>
        </w:rPr>
      </w:pPr>
      <w:r w:rsidRPr="00784AE1">
        <w:rPr>
          <w:b/>
          <w:bCs/>
          <w:sz w:val="28"/>
          <w:szCs w:val="28"/>
          <w:u w:val="single"/>
        </w:rPr>
        <w:t>Applications</w:t>
      </w:r>
    </w:p>
    <w:p w:rsidR="00DE7F03" w:rsidRDefault="00DE7F03" w:rsidP="00FA5595">
      <w:pPr>
        <w:jc w:val="both"/>
      </w:pPr>
    </w:p>
    <w:p w:rsidR="001C0703" w:rsidRPr="00976DA6" w:rsidRDefault="001C0703" w:rsidP="00FA5595">
      <w:pPr>
        <w:jc w:val="both"/>
        <w:rPr>
          <w:b/>
          <w:bCs/>
        </w:rPr>
      </w:pPr>
      <w:r w:rsidRPr="00976DA6">
        <w:rPr>
          <w:b/>
          <w:bCs/>
        </w:rPr>
        <w:t>Applications in Health</w:t>
      </w:r>
      <w:r w:rsidR="00976DA6">
        <w:rPr>
          <w:b/>
          <w:bCs/>
        </w:rPr>
        <w:t>:</w:t>
      </w:r>
    </w:p>
    <w:p w:rsidR="001C0703" w:rsidRPr="00401512" w:rsidRDefault="001C0703" w:rsidP="00FA5595">
      <w:pPr>
        <w:jc w:val="both"/>
      </w:pPr>
    </w:p>
    <w:p w:rsidR="001C0703" w:rsidRDefault="001C0703" w:rsidP="00FA5595">
      <w:pPr>
        <w:jc w:val="both"/>
      </w:pPr>
      <w:r>
        <w:t xml:space="preserve">A wide number of businesses, including the health sector, have seen new </w:t>
      </w:r>
      <w:r w:rsidR="00ED4FB0">
        <w:t>methods and</w:t>
      </w:r>
      <w:r>
        <w:t xml:space="preserve"> reshaped competitive tactics as a result of the technology landscape's ongoing evolution in recent years.</w:t>
      </w:r>
    </w:p>
    <w:p w:rsidR="001C0703" w:rsidRPr="00401512" w:rsidRDefault="001C0703" w:rsidP="00FA5595">
      <w:pPr>
        <w:jc w:val="both"/>
      </w:pPr>
    </w:p>
    <w:p w:rsidR="001C0703" w:rsidRDefault="001C0703" w:rsidP="00FA5595">
      <w:pPr>
        <w:jc w:val="both"/>
      </w:pPr>
      <w:r>
        <w:t>Organizations are assisting with the increase of data, which is helping big data gain popularity. Disease outbreaks, therapies, and evidence-based judgments are just a few of the difficulties that healthcare institutions in particular face. Big Data analytics can help address these issues, by giving insightful findings that can be used to improve the care given and the targeting of treatments.</w:t>
      </w:r>
    </w:p>
    <w:p w:rsidR="000B2C7C" w:rsidRDefault="000B2C7C" w:rsidP="00FA5595">
      <w:pPr>
        <w:jc w:val="both"/>
      </w:pPr>
    </w:p>
    <w:p w:rsidR="000B2C7C" w:rsidRDefault="000B2C7C" w:rsidP="00FA5595">
      <w:pPr>
        <w:jc w:val="both"/>
      </w:pPr>
      <w:r>
        <w:t xml:space="preserve">The notion of "Big Data" has a wide range of applications that are based on an organization's ability to gather and store massive amounts of data that have been obtained from various internal and external sources or, alternatively, by purchasing it from specialist operators. Several types of data management tools and smart gadgets that not only gather and send data but also evaluate it in real-time are currently among the top rising technology trends. One of them is geographic information systems (GIS), which are frequently employed in assessing </w:t>
      </w:r>
      <w:r>
        <w:lastRenderedPageBreak/>
        <w:t>environmental exposures and their impacts on health, predicting communities of children at high risk of lead exposure, and identifying people at risk of exposure to magnetic fields.</w:t>
      </w:r>
    </w:p>
    <w:p w:rsidR="00761B17" w:rsidRDefault="00761B17" w:rsidP="00FA5595">
      <w:pPr>
        <w:jc w:val="both"/>
      </w:pPr>
    </w:p>
    <w:p w:rsidR="00761B17" w:rsidRDefault="00761B17" w:rsidP="00FA5595">
      <w:pPr>
        <w:jc w:val="both"/>
      </w:pPr>
    </w:p>
    <w:p w:rsidR="00761B17" w:rsidRDefault="00761B17" w:rsidP="00FA5595">
      <w:pPr>
        <w:jc w:val="both"/>
      </w:pPr>
      <w:r>
        <w:t xml:space="preserve">A program that focuses on mobile health to increase healthcare accessibility and efficiency. They especially designed the </w:t>
      </w:r>
      <w:proofErr w:type="spellStart"/>
      <w:r>
        <w:t>GeoHealth</w:t>
      </w:r>
      <w:proofErr w:type="spellEnd"/>
      <w:r>
        <w:t xml:space="preserve"> application and implemented it in a major Brazilian city. A database with information on family health issues, a web browser for running visualization tools, and a smartphone for data collection and georeferencing the family health data are all components of the system. By offering a data visualization tool capable of tracking patients' health state in accordance with measurements from various geolocated sources, we hope to generalize the idea of georeferencing.</w:t>
      </w:r>
    </w:p>
    <w:p w:rsidR="00761B17" w:rsidRDefault="00761B17" w:rsidP="00FA5595">
      <w:pPr>
        <w:jc w:val="both"/>
      </w:pPr>
    </w:p>
    <w:p w:rsidR="00761B17" w:rsidRDefault="00761B17" w:rsidP="00FA5595">
      <w:pPr>
        <w:jc w:val="both"/>
      </w:pPr>
      <w:r>
        <w:t>Medical professionals that use telemedicine rely on video communications and/or remote IoT devices to measure bio-physical parameters rather than having direct touch with their patients. In telemedicine, it is the operator's duty to assess a patient's home-based data and interviews to determine whether or not they actually require a therapy or other health-related interventions. Many patient-related data should be gathered (producing Big Data) and then opportunely presented in aggregate/statistical form to the medical operators in order to increase the quality of the decision support system for those professionals.</w:t>
      </w:r>
    </w:p>
    <w:p w:rsidR="000B2C7C" w:rsidRDefault="000B2C7C" w:rsidP="00FA5595">
      <w:pPr>
        <w:jc w:val="both"/>
      </w:pPr>
    </w:p>
    <w:p w:rsidR="004B27AF" w:rsidRDefault="004B27AF" w:rsidP="00FA5595">
      <w:pPr>
        <w:jc w:val="both"/>
      </w:pPr>
    </w:p>
    <w:p w:rsidR="00DE7F03" w:rsidRPr="00784AE1" w:rsidRDefault="000B2C7C" w:rsidP="00FA5595">
      <w:pPr>
        <w:jc w:val="both"/>
        <w:rPr>
          <w:b/>
          <w:bCs/>
        </w:rPr>
      </w:pPr>
      <w:r w:rsidRPr="00784AE1">
        <w:rPr>
          <w:b/>
          <w:bCs/>
        </w:rPr>
        <w:t>Application</w:t>
      </w:r>
      <w:r w:rsidR="00761B17" w:rsidRPr="00784AE1">
        <w:rPr>
          <w:b/>
          <w:bCs/>
        </w:rPr>
        <w:t xml:space="preserve">s by </w:t>
      </w:r>
      <w:r w:rsidRPr="00784AE1">
        <w:rPr>
          <w:b/>
          <w:bCs/>
        </w:rPr>
        <w:t>Augmented Reality</w:t>
      </w:r>
      <w:r w:rsidR="00E629AE" w:rsidRPr="00784AE1">
        <w:rPr>
          <w:b/>
          <w:bCs/>
        </w:rPr>
        <w:t>:</w:t>
      </w:r>
    </w:p>
    <w:p w:rsidR="000B2C7C" w:rsidRDefault="000B2C7C" w:rsidP="00FA5595">
      <w:pPr>
        <w:jc w:val="both"/>
      </w:pPr>
    </w:p>
    <w:p w:rsidR="000B2C7C" w:rsidRDefault="000B2C7C" w:rsidP="00FA5595">
      <w:pPr>
        <w:jc w:val="both"/>
      </w:pPr>
      <w:r>
        <w:t>Microsoft HoloLens is used in an augmented reality application that displays the digital twin data of a CNC milling machine in a genuine production setting. An intuitive and consistent human-machine interface is provided by the created program, which increases productivity throughout the machining process while allowing the operator to concurrently monitor and control the machine tool and interact with and manage the data from the Digital Twin.</w:t>
      </w:r>
    </w:p>
    <w:p w:rsidR="000B2C7C" w:rsidRDefault="000B2C7C" w:rsidP="00FA5595">
      <w:pPr>
        <w:jc w:val="both"/>
      </w:pPr>
    </w:p>
    <w:p w:rsidR="00761B17" w:rsidRDefault="00761B17" w:rsidP="00FA5595">
      <w:pPr>
        <w:jc w:val="both"/>
      </w:pPr>
      <w:r>
        <w:t xml:space="preserve">This application's goal is to visualize data from the Digital Twin while it is being machined. HoloLens is the AR tool now in use. Microsoft released the first holographic head-mounted display (HMD) on the market in 2016 with the HoloLens. This item was made with mixed reality and augmented reality in mind (MR). The HoloLens has a few clear advantages in the industrial environment compared to competing HMDs and </w:t>
      </w:r>
      <w:proofErr w:type="spellStart"/>
      <w:r>
        <w:t>HHDs.By</w:t>
      </w:r>
      <w:proofErr w:type="spellEnd"/>
      <w:r>
        <w:t xml:space="preserve"> using feature tracking in the visualization of brain tumors. The major functions of the proposed system are calibration, estimate, and augmentation. A matrix calculation is made once the camera recognizes a human face during the calibration phase.</w:t>
      </w:r>
    </w:p>
    <w:p w:rsidR="00761B17" w:rsidRDefault="00761B17" w:rsidP="00FA5595">
      <w:pPr>
        <w:jc w:val="both"/>
      </w:pPr>
    </w:p>
    <w:p w:rsidR="00761B17" w:rsidRDefault="00761B17" w:rsidP="00FA5595">
      <w:pPr>
        <w:jc w:val="both"/>
      </w:pPr>
    </w:p>
    <w:p w:rsidR="00761B17" w:rsidRDefault="00761B17" w:rsidP="00FA5595">
      <w:pPr>
        <w:jc w:val="both"/>
      </w:pPr>
      <w:r>
        <w:t xml:space="preserve">Other application is used Face-related landmarks are tracked during the estimation stage. Using 3D measurements, a 3D model is rendered in Unity during the augmentation stage. A database including 50 persons from various cultural backgrounds was used to generate about 600 photographs under various lighting situations. Whether the individual was wearing glasses or if the illumination changed, the authors noticed mistakes in the models that were generated. As a </w:t>
      </w:r>
      <w:r>
        <w:lastRenderedPageBreak/>
        <w:t>result of an evaluation of the system's performance, it was discovered that it augments the virtual model of the brain with 97 percent accuracy in real-time. The device has some drawbacks, including sensitivity to shifting lighting conditions and a 40-degree angle restriction on head motions.</w:t>
      </w:r>
    </w:p>
    <w:p w:rsidR="00761B17" w:rsidRDefault="00761B17" w:rsidP="00FA5595">
      <w:pPr>
        <w:jc w:val="both"/>
      </w:pPr>
    </w:p>
    <w:p w:rsidR="00761B17" w:rsidRDefault="00761B17" w:rsidP="00FA5595">
      <w:pPr>
        <w:jc w:val="both"/>
      </w:pPr>
      <w:r>
        <w:t>A well-liked visualization method that blends actual and virtual items is augmented reality visualization. In important sectors like science, technology, art, education, entertainment, and business, it can be applied in a wide variety of ways.</w:t>
      </w:r>
    </w:p>
    <w:p w:rsidR="00761B17" w:rsidRDefault="00761B17" w:rsidP="00FA5595">
      <w:pPr>
        <w:jc w:val="both"/>
      </w:pPr>
    </w:p>
    <w:p w:rsidR="00761B17" w:rsidRDefault="00761B17" w:rsidP="00FA5595">
      <w:pPr>
        <w:jc w:val="both"/>
      </w:pPr>
      <w:r>
        <w:t xml:space="preserve">To viewing 3D models with interactive capabilities like position, select, and rotation in conjunction with the actual surroundings, Augmented Chemistry, a Tangible User Interface-based program, is employed. With the aid of their application, M. </w:t>
      </w:r>
      <w:proofErr w:type="spellStart"/>
      <w:r>
        <w:t>Fjeld</w:t>
      </w:r>
      <w:proofErr w:type="spellEnd"/>
      <w:r>
        <w:t xml:space="preserve"> and B. M. </w:t>
      </w:r>
      <w:proofErr w:type="spellStart"/>
      <w:r>
        <w:t>Voegtli</w:t>
      </w:r>
      <w:proofErr w:type="spellEnd"/>
      <w:r>
        <w:t xml:space="preserve"> can see molecular models down to the atoms and nucleus of the molecule.</w:t>
      </w:r>
    </w:p>
    <w:p w:rsidR="00761B17" w:rsidRDefault="00761B17" w:rsidP="00FA5595">
      <w:pPr>
        <w:jc w:val="both"/>
      </w:pPr>
    </w:p>
    <w:p w:rsidR="00FA5595" w:rsidRDefault="00761B17" w:rsidP="00FA5595">
      <w:pPr>
        <w:jc w:val="both"/>
      </w:pPr>
      <w:r>
        <w:t>An application for managing flood risks using mobile augmented reality (MAR). Once the mobile camera is positioned at a specific height and shape, their MAR application offers an on-site flood depiction. For the graphical and augmented components of the program, respectively, the Java virtual machine, Rest APIs with OpenGL, and Vuforia SDK were used in the development process.</w:t>
      </w:r>
    </w:p>
    <w:p w:rsidR="00FA5595" w:rsidRDefault="00FA5595" w:rsidP="00FA5595">
      <w:pPr>
        <w:jc w:val="both"/>
      </w:pPr>
    </w:p>
    <w:p w:rsidR="004B27AF" w:rsidRDefault="00761B17" w:rsidP="00FA5595">
      <w:pPr>
        <w:jc w:val="both"/>
      </w:pPr>
      <w:r>
        <w:t>The program has been subjected to usability, performance, and other conventional tests; the results provide insight into the app's potential utility in emergency situations.</w:t>
      </w:r>
    </w:p>
    <w:p w:rsidR="00976DA6" w:rsidRDefault="00976DA6" w:rsidP="00FA5595">
      <w:pPr>
        <w:jc w:val="both"/>
      </w:pPr>
    </w:p>
    <w:p w:rsidR="00BC44BA" w:rsidRDefault="00FA5595" w:rsidP="00FA5595">
      <w:pPr>
        <w:jc w:val="both"/>
      </w:pPr>
      <w:r w:rsidRPr="00976DA6">
        <w:rPr>
          <w:b/>
          <w:bCs/>
        </w:rPr>
        <w:t xml:space="preserve">Applications using </w:t>
      </w:r>
      <w:proofErr w:type="spellStart"/>
      <w:r w:rsidRPr="00976DA6">
        <w:rPr>
          <w:b/>
          <w:bCs/>
        </w:rPr>
        <w:t>MetaData</w:t>
      </w:r>
      <w:proofErr w:type="spellEnd"/>
      <w:r>
        <w:t>:</w:t>
      </w:r>
    </w:p>
    <w:p w:rsidR="00FA5595" w:rsidRDefault="00FA5595" w:rsidP="00FA5595">
      <w:pPr>
        <w:jc w:val="both"/>
      </w:pPr>
    </w:p>
    <w:p w:rsidR="00FA5595" w:rsidRDefault="00FA5595" w:rsidP="00FA5595">
      <w:r>
        <w:t>With Big Data analytics applications, the meta-class Visualization has direct communication. Indeed, the proposed meta-model for the Big Data visualization layer is depicted in the following picture, which also shows how it relates to analytics applications.</w:t>
      </w:r>
    </w:p>
    <w:p w:rsidR="00FA5595" w:rsidRDefault="00FA5595" w:rsidP="00FA5595"/>
    <w:p w:rsidR="00FA5595" w:rsidRDefault="00FA5595" w:rsidP="00784AE1">
      <w:pPr>
        <w:jc w:val="center"/>
      </w:pPr>
      <w:r w:rsidRPr="00FA5595">
        <w:rPr>
          <w:noProof/>
          <w:lang w:val="en-IN" w:eastAsia="en-IN"/>
        </w:rPr>
        <w:drawing>
          <wp:inline distT="0" distB="0" distL="0" distR="0">
            <wp:extent cx="4893454" cy="2562045"/>
            <wp:effectExtent l="19050" t="0" r="2396"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stretch>
                      <a:fillRect/>
                    </a:stretch>
                  </pic:blipFill>
                  <pic:spPr>
                    <a:xfrm>
                      <a:off x="0" y="0"/>
                      <a:ext cx="4941046" cy="2586963"/>
                    </a:xfrm>
                    <a:prstGeom prst="rect">
                      <a:avLst/>
                    </a:prstGeom>
                  </pic:spPr>
                </pic:pic>
              </a:graphicData>
            </a:graphic>
          </wp:inline>
        </w:drawing>
      </w:r>
    </w:p>
    <w:p w:rsidR="00FA5595" w:rsidRDefault="00FA5595" w:rsidP="00FA5595">
      <w:pPr>
        <w:jc w:val="both"/>
      </w:pPr>
    </w:p>
    <w:p w:rsidR="00D130DE" w:rsidRDefault="00D130DE" w:rsidP="00FA5595">
      <w:pPr>
        <w:jc w:val="both"/>
        <w:rPr>
          <w:b/>
          <w:bCs/>
        </w:rPr>
      </w:pPr>
    </w:p>
    <w:p w:rsidR="00D130DE" w:rsidRDefault="00D130DE" w:rsidP="00FA5595">
      <w:pPr>
        <w:jc w:val="both"/>
        <w:rPr>
          <w:b/>
          <w:bCs/>
        </w:rPr>
      </w:pPr>
    </w:p>
    <w:p w:rsidR="00D130DE" w:rsidRDefault="00D130DE" w:rsidP="00FA5595">
      <w:pPr>
        <w:jc w:val="both"/>
        <w:rPr>
          <w:b/>
          <w:bCs/>
        </w:rPr>
      </w:pPr>
    </w:p>
    <w:p w:rsidR="00BC44BA" w:rsidRPr="00784AE1" w:rsidRDefault="00FA5595" w:rsidP="00FA5595">
      <w:pPr>
        <w:jc w:val="both"/>
        <w:rPr>
          <w:b/>
          <w:bCs/>
        </w:rPr>
      </w:pPr>
      <w:r w:rsidRPr="00784AE1">
        <w:rPr>
          <w:b/>
          <w:bCs/>
        </w:rPr>
        <w:t xml:space="preserve">Applications in weather </w:t>
      </w:r>
      <w:r w:rsidR="00976DA6" w:rsidRPr="00784AE1">
        <w:rPr>
          <w:b/>
          <w:bCs/>
        </w:rPr>
        <w:t>Forecasting</w:t>
      </w:r>
      <w:r w:rsidR="00E629AE" w:rsidRPr="00784AE1">
        <w:rPr>
          <w:b/>
          <w:bCs/>
        </w:rPr>
        <w:t>:</w:t>
      </w:r>
    </w:p>
    <w:p w:rsidR="004B27AF" w:rsidRDefault="004B27AF" w:rsidP="00FA5595">
      <w:pPr>
        <w:jc w:val="both"/>
      </w:pPr>
    </w:p>
    <w:p w:rsidR="004B27AF" w:rsidRDefault="004B27AF" w:rsidP="004B27AF">
      <w:r>
        <w:t xml:space="preserve">Many engineering, metadata, and conceptual aspects are concealed from an active user by the </w:t>
      </w:r>
      <w:proofErr w:type="spellStart"/>
      <w:r>
        <w:t>GeoVISTA</w:t>
      </w:r>
      <w:proofErr w:type="spellEnd"/>
      <w:r>
        <w:t xml:space="preserve"> studio, and users can assemble their applications utilizing the data-flow paradigm thanks to its programming interface (visual). The use of visualization in </w:t>
      </w:r>
      <w:proofErr w:type="spellStart"/>
      <w:r>
        <w:t>spatio</w:t>
      </w:r>
      <w:proofErr w:type="spellEnd"/>
      <w:r>
        <w:t>-temporal databases is supported by Ferreira (Ferreira, 2015), who also mentions that exploratory visual analysis might be a useful tool for analysis.</w:t>
      </w:r>
    </w:p>
    <w:p w:rsidR="004B27AF" w:rsidRDefault="004B27AF" w:rsidP="004B27AF"/>
    <w:p w:rsidR="004B27AF" w:rsidRDefault="004B27AF" w:rsidP="004B27AF">
      <w:r>
        <w:t>An example of such a big dataset is the NC-94, which is frequently used in a variety of scientific formats for a variety of heterogeneous applications, including forecasting, risk analysis, and crop management. It is a compilation of 30 years' worth of Climate-Crop-Soil data with the goal of creating consistent, high-quality county-level data on variables including air temperature, precipitation, crop production, and soils, among other commonly observed things.</w:t>
      </w:r>
    </w:p>
    <w:p w:rsidR="004B27AF" w:rsidRDefault="004B27AF" w:rsidP="004B27AF"/>
    <w:p w:rsidR="004B27AF" w:rsidRDefault="004B27AF" w:rsidP="004B27AF">
      <w:r>
        <w:t>Numerous distinct fields of research and applications have seen the potential benefits of data visualization (Tang, Liu, Zhang &amp; Mei, 2016). In addition to continuing to give possible assistance in new ways, data visualization has assisted in the resolution of numerous issues. A database should have the ability to give direct or indirect visualization help in some way in the data-driven Internet age in order to perform intuitive analysis and make wise decisions, particularly when dealing with spatiotemporal large data.</w:t>
      </w:r>
    </w:p>
    <w:p w:rsidR="00806AB4" w:rsidRDefault="00806AB4" w:rsidP="004B27AF"/>
    <w:p w:rsidR="00806AB4" w:rsidRDefault="00806AB4" w:rsidP="00806AB4">
      <w:r>
        <w:t xml:space="preserve">Another application is </w:t>
      </w:r>
      <w:r w:rsidRPr="00976DA6">
        <w:rPr>
          <w:b/>
          <w:bCs/>
        </w:rPr>
        <w:t>topography</w:t>
      </w:r>
      <w:r>
        <w:t xml:space="preserve"> The use of visualization techniques enables users to investigate yield productivity zones in relation to topography (expressed as DTM - Digital Terrain Model, DSM - Digital Surface Model, slope, slope orientation, and topography wetness index) in a suitable manner. The application was updated to include a so-called perspective view. The region of interest is depicted in the perspective view in a perspective projection that takes into consideration the observer's position and line of sight. The perspective view includes a three-dimensional model of the agricultural plots (see Figure below).</w:t>
      </w:r>
    </w:p>
    <w:p w:rsidR="00806AB4" w:rsidRDefault="00806AB4" w:rsidP="00806AB4"/>
    <w:p w:rsidR="00806AB4" w:rsidRDefault="00806AB4" w:rsidP="00806AB4">
      <w:r w:rsidRPr="00806AB4">
        <w:rPr>
          <w:noProof/>
          <w:lang w:val="en-IN" w:eastAsia="en-IN"/>
        </w:rPr>
        <w:lastRenderedPageBreak/>
        <w:drawing>
          <wp:inline distT="0" distB="0" distL="0" distR="0">
            <wp:extent cx="5943600" cy="3830320"/>
            <wp:effectExtent l="0" t="0" r="0" b="508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6" cstate="print"/>
                    <a:stretch>
                      <a:fillRect/>
                    </a:stretch>
                  </pic:blipFill>
                  <pic:spPr>
                    <a:xfrm>
                      <a:off x="0" y="0"/>
                      <a:ext cx="5943600" cy="3830320"/>
                    </a:xfrm>
                    <a:prstGeom prst="rect">
                      <a:avLst/>
                    </a:prstGeom>
                  </pic:spPr>
                </pic:pic>
              </a:graphicData>
            </a:graphic>
          </wp:inline>
        </w:drawing>
      </w:r>
    </w:p>
    <w:p w:rsidR="00806AB4" w:rsidRDefault="00806AB4" w:rsidP="00806AB4"/>
    <w:p w:rsidR="00806AB4" w:rsidRDefault="00806AB4" w:rsidP="00806AB4">
      <w:r>
        <w:t>Also, a user can incorporate his preferred Online map service into the 3D mash-ups (while adhering to the WGS84 coordinate system). A farmer might inspect particular regions, such as those with steep slopes, to see how the machinery handles them. Lowering the obstacles to accessing and reusing such data is accomplished by making it more accessible, and making such data machine-readable makes it easier to incorporate into various applications. On the other hand, linked data make it possible to use it more effectively through semantic queries and to find additional useful data through linkages with other datasets.</w:t>
      </w:r>
    </w:p>
    <w:p w:rsidR="00806AB4" w:rsidRDefault="00806AB4" w:rsidP="00806AB4"/>
    <w:p w:rsidR="00806AB4" w:rsidRDefault="00806AB4" w:rsidP="00806AB4">
      <w:r>
        <w:t xml:space="preserve">Data visualization has also been extensively used in many database-related applications, such as Excel, Google Sheets, Oracle Data Visualization Desktop, IBM DB2 , Amazon </w:t>
      </w:r>
      <w:proofErr w:type="spellStart"/>
      <w:r>
        <w:t>Quicksight</w:t>
      </w:r>
      <w:proofErr w:type="spellEnd"/>
      <w:r>
        <w:t>, Microsoft Power BI, and many others.</w:t>
      </w:r>
    </w:p>
    <w:p w:rsidR="00806AB4" w:rsidRDefault="00806AB4" w:rsidP="00806AB4"/>
    <w:p w:rsidR="00806AB4" w:rsidRDefault="00806AB4" w:rsidP="00806AB4">
      <w:r>
        <w:t>Thus, there are wide applications by using Big Data Visualization in many sectors.</w:t>
      </w:r>
    </w:p>
    <w:p w:rsidR="00CA2AE2" w:rsidRDefault="00CA2AE2" w:rsidP="00806AB4"/>
    <w:p w:rsidR="00CA2AE2" w:rsidRPr="00976DA6" w:rsidRDefault="00CA2AE2" w:rsidP="00806AB4">
      <w:pPr>
        <w:rPr>
          <w:b/>
          <w:bCs/>
          <w:sz w:val="28"/>
          <w:szCs w:val="28"/>
        </w:rPr>
      </w:pPr>
    </w:p>
    <w:p w:rsidR="00CA2AE2" w:rsidRPr="00E629AE" w:rsidRDefault="00AA6EB5" w:rsidP="00806AB4">
      <w:pPr>
        <w:rPr>
          <w:b/>
          <w:bCs/>
          <w:sz w:val="28"/>
          <w:szCs w:val="28"/>
          <w:u w:val="single"/>
        </w:rPr>
      </w:pPr>
      <w:r w:rsidRPr="00E629AE">
        <w:rPr>
          <w:b/>
          <w:bCs/>
          <w:sz w:val="28"/>
          <w:szCs w:val="28"/>
          <w:u w:val="single"/>
        </w:rPr>
        <w:t>Big Data visualization Tools and Techniques</w:t>
      </w:r>
    </w:p>
    <w:p w:rsidR="00AA6EB5" w:rsidRDefault="00AA6EB5" w:rsidP="00806AB4"/>
    <w:p w:rsidR="00AA6EB5" w:rsidRPr="00401512" w:rsidRDefault="00AA6EB5" w:rsidP="00AA6EB5">
      <w:pPr>
        <w:jc w:val="both"/>
      </w:pPr>
      <w:r>
        <w:t xml:space="preserve">There are three V’s that affect the operation of data while data processing and visualization going through. </w:t>
      </w:r>
      <w:r w:rsidRPr="00401512">
        <w:t>The 3V’s of Big data are explained  in Volume, velocity and variety.</w:t>
      </w:r>
    </w:p>
    <w:p w:rsidR="00AA6EB5" w:rsidRPr="00401512" w:rsidRDefault="00AA6EB5" w:rsidP="00AA6EB5">
      <w:pPr>
        <w:jc w:val="both"/>
      </w:pPr>
      <w:r w:rsidRPr="00401512">
        <w:t xml:space="preserve"> </w:t>
      </w:r>
    </w:p>
    <w:p w:rsidR="00976DA6" w:rsidRDefault="00976DA6" w:rsidP="00AA6EB5">
      <w:pPr>
        <w:jc w:val="both"/>
      </w:pPr>
    </w:p>
    <w:p w:rsidR="00976DA6" w:rsidRDefault="00976DA6" w:rsidP="00AA6EB5">
      <w:pPr>
        <w:jc w:val="both"/>
      </w:pPr>
    </w:p>
    <w:p w:rsidR="00AA6EB5" w:rsidRPr="00E629AE" w:rsidRDefault="00AA6EB5" w:rsidP="00AA6EB5">
      <w:pPr>
        <w:jc w:val="both"/>
        <w:rPr>
          <w:b/>
        </w:rPr>
      </w:pPr>
      <w:r w:rsidRPr="00E629AE">
        <w:rPr>
          <w:b/>
        </w:rPr>
        <w:lastRenderedPageBreak/>
        <w:t xml:space="preserve">Volume </w:t>
      </w:r>
    </w:p>
    <w:p w:rsidR="00AA6EB5" w:rsidRPr="00401512" w:rsidRDefault="00AA6EB5" w:rsidP="00AA6EB5">
      <w:pPr>
        <w:pStyle w:val="ListParagraph"/>
        <w:numPr>
          <w:ilvl w:val="0"/>
          <w:numId w:val="4"/>
        </w:numPr>
        <w:spacing w:before="100" w:beforeAutospacing="1"/>
        <w:contextualSpacing w:val="0"/>
        <w:jc w:val="both"/>
      </w:pPr>
      <w:r>
        <w:t>Now a days most of the companies deals with the large quantities of data which we call as big data.</w:t>
      </w:r>
    </w:p>
    <w:p w:rsidR="00AA6EB5" w:rsidRDefault="00AA6EB5" w:rsidP="00AA6EB5">
      <w:pPr>
        <w:pStyle w:val="ListParagraph"/>
        <w:numPr>
          <w:ilvl w:val="0"/>
          <w:numId w:val="4"/>
        </w:numPr>
        <w:spacing w:before="100" w:beforeAutospacing="1"/>
        <w:contextualSpacing w:val="0"/>
        <w:jc w:val="both"/>
      </w:pPr>
      <w:r>
        <w:t>This volume of data may be huge which can be incomprehensible levels, and it is getting increased every day.</w:t>
      </w:r>
    </w:p>
    <w:p w:rsidR="00AA6EB5" w:rsidRDefault="00AA6EB5" w:rsidP="00AA6EB5">
      <w:pPr>
        <w:pStyle w:val="ListParagraph"/>
        <w:numPr>
          <w:ilvl w:val="0"/>
          <w:numId w:val="4"/>
        </w:numPr>
        <w:spacing w:before="100" w:beforeAutospacing="1"/>
        <w:contextualSpacing w:val="0"/>
        <w:jc w:val="both"/>
      </w:pPr>
      <w:r>
        <w:t>This data is used by the companies to track their growth, drawbacks and what can be implemented to reach to more people.</w:t>
      </w:r>
    </w:p>
    <w:p w:rsidR="00AA6EB5" w:rsidRDefault="00AA6EB5" w:rsidP="00AA6EB5">
      <w:pPr>
        <w:pStyle w:val="ListParagraph"/>
        <w:numPr>
          <w:ilvl w:val="0"/>
          <w:numId w:val="4"/>
        </w:numPr>
        <w:spacing w:before="100" w:beforeAutospacing="1"/>
        <w:contextualSpacing w:val="0"/>
        <w:jc w:val="both"/>
      </w:pPr>
      <w:r>
        <w:t>To consider data as big data it must be huge volume.</w:t>
      </w:r>
    </w:p>
    <w:p w:rsidR="00AA6EB5" w:rsidRDefault="00AA6EB5" w:rsidP="00AA6EB5">
      <w:r>
        <w:t xml:space="preserve"> </w:t>
      </w:r>
    </w:p>
    <w:p w:rsidR="00AA6EB5" w:rsidRPr="00E629AE" w:rsidRDefault="00AA6EB5" w:rsidP="00AA6EB5">
      <w:pPr>
        <w:rPr>
          <w:b/>
        </w:rPr>
      </w:pPr>
      <w:r w:rsidRPr="00E629AE">
        <w:rPr>
          <w:b/>
        </w:rPr>
        <w:t>Velocity</w:t>
      </w:r>
    </w:p>
    <w:p w:rsidR="00AA6EB5" w:rsidRDefault="00AA6EB5" w:rsidP="00AA6EB5">
      <w:pPr>
        <w:pStyle w:val="ListParagraph"/>
        <w:numPr>
          <w:ilvl w:val="0"/>
          <w:numId w:val="4"/>
        </w:numPr>
        <w:spacing w:before="100" w:beforeAutospacing="1"/>
        <w:contextualSpacing w:val="0"/>
        <w:jc w:val="both"/>
      </w:pPr>
      <w:r>
        <w:t>Velocity refers to speed which the data is generated and transferred here it is velocity vector.</w:t>
      </w:r>
    </w:p>
    <w:p w:rsidR="00AA6EB5" w:rsidRDefault="00AA6EB5" w:rsidP="00AA6EB5">
      <w:pPr>
        <w:pStyle w:val="ListParagraph"/>
        <w:numPr>
          <w:ilvl w:val="0"/>
          <w:numId w:val="4"/>
        </w:numPr>
        <w:spacing w:before="100" w:beforeAutospacing="1"/>
        <w:contextualSpacing w:val="0"/>
        <w:jc w:val="both"/>
      </w:pPr>
      <w:r>
        <w:t>Here data flows from many sources like machines, media, phones, and electronic devices.</w:t>
      </w:r>
    </w:p>
    <w:p w:rsidR="00AA6EB5" w:rsidRDefault="00AA6EB5" w:rsidP="00AA6EB5">
      <w:pPr>
        <w:pStyle w:val="ListParagraph"/>
        <w:numPr>
          <w:ilvl w:val="0"/>
          <w:numId w:val="4"/>
        </w:numPr>
        <w:spacing w:before="100" w:beforeAutospacing="1"/>
        <w:contextualSpacing w:val="0"/>
        <w:jc w:val="both"/>
      </w:pPr>
      <w:r>
        <w:t>Velocity deals with how fast sampling the data is done and transferred with flow of data.</w:t>
      </w:r>
    </w:p>
    <w:p w:rsidR="00AA6EB5" w:rsidRPr="00E629AE" w:rsidRDefault="00AA6EB5" w:rsidP="00AA6EB5">
      <w:pPr>
        <w:rPr>
          <w:b/>
        </w:rPr>
      </w:pPr>
      <w:r w:rsidRPr="00E629AE">
        <w:rPr>
          <w:b/>
        </w:rPr>
        <w:t>Variety</w:t>
      </w:r>
    </w:p>
    <w:p w:rsidR="00AA6EB5" w:rsidRDefault="00AA6EB5" w:rsidP="00AA6EB5">
      <w:pPr>
        <w:pStyle w:val="ListParagraph"/>
        <w:numPr>
          <w:ilvl w:val="0"/>
          <w:numId w:val="4"/>
        </w:numPr>
        <w:spacing w:before="100" w:beforeAutospacing="1"/>
        <w:contextualSpacing w:val="0"/>
        <w:jc w:val="both"/>
      </w:pPr>
      <w:r>
        <w:t>Data may be structured or unstructured as data stored in different databases.</w:t>
      </w:r>
    </w:p>
    <w:p w:rsidR="00AA6EB5" w:rsidRDefault="00AA6EB5" w:rsidP="00AA6EB5">
      <w:pPr>
        <w:pStyle w:val="ListParagraph"/>
        <w:numPr>
          <w:ilvl w:val="0"/>
          <w:numId w:val="4"/>
        </w:numPr>
        <w:spacing w:before="100" w:beforeAutospacing="1"/>
        <w:contextualSpacing w:val="0"/>
        <w:jc w:val="both"/>
      </w:pPr>
      <w:r>
        <w:t>So, data should be categorized in different categories according to incoming data from many sources like texts, photos, unstructured refers to emails, voice overs and recordings.</w:t>
      </w:r>
    </w:p>
    <w:p w:rsidR="00AA6EB5" w:rsidRDefault="00AA6EB5" w:rsidP="00AA6EB5">
      <w:pPr>
        <w:pStyle w:val="ListParagraph"/>
        <w:numPr>
          <w:ilvl w:val="0"/>
          <w:numId w:val="4"/>
        </w:numPr>
        <w:spacing w:before="100" w:beforeAutospacing="1"/>
        <w:contextualSpacing w:val="0"/>
        <w:jc w:val="both"/>
      </w:pPr>
      <w:r>
        <w:t>Thus, it mainly refers to variety of data generated.</w:t>
      </w:r>
    </w:p>
    <w:p w:rsidR="00AA6EB5" w:rsidRDefault="00AA6EB5" w:rsidP="00AA6EB5">
      <w:pPr>
        <w:spacing w:before="100" w:beforeAutospacing="1"/>
        <w:jc w:val="both"/>
      </w:pPr>
      <w:r w:rsidRPr="00AA6EB5">
        <w:t xml:space="preserve">Word clouds, symbol maps, connection charts, and other current data visualization techniques are used to depict and manage large amounts of data. These methods are specifically developed to work with </w:t>
      </w:r>
      <w:proofErr w:type="spellStart"/>
      <w:r w:rsidRPr="00AA6EB5">
        <w:t>semistructured</w:t>
      </w:r>
      <w:proofErr w:type="spellEnd"/>
      <w:r w:rsidRPr="00AA6EB5">
        <w:t xml:space="preserve"> and unstructured data.</w:t>
      </w:r>
    </w:p>
    <w:p w:rsidR="00AA6EB5" w:rsidRDefault="00AA6EB5" w:rsidP="00AA6EB5">
      <w:pPr>
        <w:spacing w:before="100" w:beforeAutospacing="1"/>
        <w:jc w:val="both"/>
      </w:pPr>
      <w:r w:rsidRPr="00976DA6">
        <w:rPr>
          <w:b/>
          <w:bCs/>
        </w:rPr>
        <w:t>Word Clouds:</w:t>
      </w:r>
      <w:r>
        <w:t xml:space="preserve"> it is a technique which shows representation of text data, </w:t>
      </w:r>
      <w:proofErr w:type="spellStart"/>
      <w:r>
        <w:t>mainlu</w:t>
      </w:r>
      <w:proofErr w:type="spellEnd"/>
      <w:r>
        <w:t xml:space="preserve"> used for sentimental analysis for semantics used in the reviews.</w:t>
      </w:r>
    </w:p>
    <w:p w:rsidR="00AA6EB5" w:rsidRDefault="00AA6EB5" w:rsidP="00AA6EB5">
      <w:pPr>
        <w:spacing w:before="100" w:beforeAutospacing="1"/>
        <w:jc w:val="both"/>
      </w:pPr>
      <w:r>
        <w:t xml:space="preserve">Tools used here is </w:t>
      </w:r>
      <w:proofErr w:type="spellStart"/>
      <w:r>
        <w:t>Tagul</w:t>
      </w:r>
      <w:proofErr w:type="spellEnd"/>
      <w:r>
        <w:t xml:space="preserve"> which can create word cloud on text. This is highly customizable and animated with different colors, shapes and size.</w:t>
      </w:r>
    </w:p>
    <w:p w:rsidR="00AA6EB5" w:rsidRDefault="008358C6" w:rsidP="00AA6EB5">
      <w:pPr>
        <w:spacing w:before="100" w:beforeAutospacing="1"/>
        <w:jc w:val="both"/>
      </w:pPr>
      <w:r>
        <w:lastRenderedPageBreak/>
        <w:fldChar w:fldCharType="begin"/>
      </w:r>
      <w:r w:rsidR="00AA6EB5">
        <w:instrText xml:space="preserve"> INCLUDEPICTURE "https://media.springernature.com/lw685/springer-static/image/chp%3A10.1007%2F978-981-15-2282-6_4/MediaObjects/475723_1_En_4_Fig11_HTML.png" \* MERGEFORMATINET </w:instrText>
      </w:r>
      <w:r>
        <w:fldChar w:fldCharType="separate"/>
      </w:r>
      <w:r w:rsidR="00AA6EB5">
        <w:rPr>
          <w:noProof/>
          <w:lang w:val="en-IN" w:eastAsia="en-IN"/>
        </w:rPr>
        <w:drawing>
          <wp:inline distT="0" distB="0" distL="0" distR="0">
            <wp:extent cx="5943600" cy="3027045"/>
            <wp:effectExtent l="0" t="0" r="0" b="0"/>
            <wp:docPr id="20" name="Picture 20" descr="fig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gure 1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27045"/>
                    </a:xfrm>
                    <a:prstGeom prst="rect">
                      <a:avLst/>
                    </a:prstGeom>
                    <a:noFill/>
                    <a:ln>
                      <a:noFill/>
                    </a:ln>
                  </pic:spPr>
                </pic:pic>
              </a:graphicData>
            </a:graphic>
          </wp:inline>
        </w:drawing>
      </w:r>
      <w:r>
        <w:fldChar w:fldCharType="end"/>
      </w:r>
    </w:p>
    <w:p w:rsidR="00AA6EB5" w:rsidRDefault="00AA6EB5" w:rsidP="00AA6EB5">
      <w:r>
        <w:t xml:space="preserve"> </w:t>
      </w:r>
    </w:p>
    <w:p w:rsidR="00AA6EB5" w:rsidRDefault="00AA6EB5" w:rsidP="00806AB4"/>
    <w:p w:rsidR="00806AB4" w:rsidRDefault="00AA6EB5" w:rsidP="00806AB4">
      <w:r w:rsidRPr="00976DA6">
        <w:rPr>
          <w:b/>
          <w:bCs/>
        </w:rPr>
        <w:t>Symbol Maps</w:t>
      </w:r>
      <w:r>
        <w:t xml:space="preserve"> </w:t>
      </w:r>
      <w:r w:rsidR="00A4564B">
        <w:t>: Here it is same as word cloud but here even symbols can be represented which shows how much their size is varying</w:t>
      </w:r>
      <w:r w:rsidR="00401512">
        <w:t>. Tools used here is Tableau v4.O</w:t>
      </w:r>
    </w:p>
    <w:p w:rsidR="00806AB4" w:rsidRDefault="00806AB4" w:rsidP="00806AB4"/>
    <w:p w:rsidR="00806AB4" w:rsidRDefault="008358C6" w:rsidP="00806AB4">
      <w:r>
        <w:fldChar w:fldCharType="begin"/>
      </w:r>
      <w:r w:rsidR="00401512">
        <w:instrText xml:space="preserve"> INCLUDEPICTURE "https://media.springernature.com/lw685/springer-static/image/chp%3A10.1007%2F978-981-15-2282-6_4/MediaObjects/475723_1_En_4_Fig12_HTML.png" \* MERGEFORMATINET </w:instrText>
      </w:r>
      <w:r>
        <w:fldChar w:fldCharType="separate"/>
      </w:r>
      <w:r w:rsidR="00401512">
        <w:rPr>
          <w:noProof/>
          <w:lang w:val="en-IN" w:eastAsia="en-IN"/>
        </w:rPr>
        <w:drawing>
          <wp:inline distT="0" distB="0" distL="0" distR="0">
            <wp:extent cx="5943600" cy="2701290"/>
            <wp:effectExtent l="0" t="0" r="0" b="3810"/>
            <wp:docPr id="21" name="Picture 21"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gure 1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01290"/>
                    </a:xfrm>
                    <a:prstGeom prst="rect">
                      <a:avLst/>
                    </a:prstGeom>
                    <a:noFill/>
                    <a:ln>
                      <a:noFill/>
                    </a:ln>
                  </pic:spPr>
                </pic:pic>
              </a:graphicData>
            </a:graphic>
          </wp:inline>
        </w:drawing>
      </w:r>
      <w:r>
        <w:fldChar w:fldCharType="end"/>
      </w:r>
    </w:p>
    <w:p w:rsidR="004B27AF" w:rsidRDefault="004B27AF" w:rsidP="00FA5595">
      <w:pPr>
        <w:jc w:val="both"/>
      </w:pPr>
    </w:p>
    <w:p w:rsidR="00BC44BA" w:rsidRDefault="00BC44BA" w:rsidP="00FA5595">
      <w:pPr>
        <w:jc w:val="both"/>
      </w:pPr>
    </w:p>
    <w:p w:rsidR="00BC44BA" w:rsidRDefault="00BC44BA" w:rsidP="00FA5595">
      <w:pPr>
        <w:jc w:val="both"/>
      </w:pPr>
    </w:p>
    <w:p w:rsidR="0009523D" w:rsidRDefault="00401512" w:rsidP="00FA5595">
      <w:pPr>
        <w:jc w:val="both"/>
      </w:pPr>
      <w:r w:rsidRPr="00401512">
        <w:t xml:space="preserve"> To serve the purpose, various big data visualization tools are also available that run on the Hadoop platform. Hadoop Common, Hadoop Distributed File System (HDFS), Hadoop YARN, and Hadoop MapReduce are some of the tools that help to efficiently analyze the big data. Pentaho, Flare, Jasper Reports, Digraphs, Data Meer Analytics Solution and </w:t>
      </w:r>
      <w:proofErr w:type="spellStart"/>
      <w:r w:rsidRPr="00401512">
        <w:t>Cloudera</w:t>
      </w:r>
      <w:proofErr w:type="spellEnd"/>
      <w:r w:rsidRPr="00401512">
        <w:t xml:space="preserve">, Many Eyes, </w:t>
      </w:r>
      <w:proofErr w:type="spellStart"/>
      <w:r w:rsidRPr="00401512">
        <w:t>Platfora</w:t>
      </w:r>
      <w:proofErr w:type="spellEnd"/>
      <w:r w:rsidRPr="00401512">
        <w:t xml:space="preserve">, and Tableau are some of the software developed for data visualization which can </w:t>
      </w:r>
      <w:r w:rsidRPr="00401512">
        <w:lastRenderedPageBreak/>
        <w:t>handle ZB (zettabytes) and PB (petabytes) data quite naturally but the major problem with these tools is the inadequate visualization.</w:t>
      </w:r>
    </w:p>
    <w:p w:rsidR="0009523D" w:rsidRDefault="0009523D" w:rsidP="00FA5595">
      <w:pPr>
        <w:jc w:val="both"/>
      </w:pPr>
    </w:p>
    <w:p w:rsidR="0009523D" w:rsidRDefault="00401512" w:rsidP="00FA5595">
      <w:pPr>
        <w:jc w:val="both"/>
      </w:pPr>
      <w:r>
        <w:t xml:space="preserve">Visualization Tools </w:t>
      </w:r>
      <w:r w:rsidR="00C70DF9">
        <w:t xml:space="preserve">divided into sub types they are Information </w:t>
      </w:r>
      <w:r w:rsidR="008F3C20">
        <w:t xml:space="preserve">visualization tools, data </w:t>
      </w:r>
      <w:r w:rsidR="008F3C20" w:rsidRPr="00976DA6">
        <w:rPr>
          <w:b/>
          <w:bCs/>
        </w:rPr>
        <w:t>visualization tools and scientific visualization tools</w:t>
      </w:r>
      <w:r w:rsidR="008F3C20">
        <w:t>.</w:t>
      </w:r>
    </w:p>
    <w:p w:rsidR="008F3C20" w:rsidRDefault="008F3C20" w:rsidP="00FA5595">
      <w:pPr>
        <w:jc w:val="both"/>
      </w:pPr>
    </w:p>
    <w:p w:rsidR="008F3C20" w:rsidRDefault="008F3C20" w:rsidP="00FA5595">
      <w:pPr>
        <w:jc w:val="both"/>
      </w:pPr>
      <w:r w:rsidRPr="00976DA6">
        <w:rPr>
          <w:b/>
          <w:bCs/>
        </w:rPr>
        <w:t>Tableau:</w:t>
      </w:r>
      <w:r>
        <w:t xml:space="preserve"> This tool is used for corporates where it gives charts, graphs, and many others, this can be either desktop version or cloud-based cloud hosted service where customers will install the solutions on premises.</w:t>
      </w:r>
    </w:p>
    <w:p w:rsidR="008F3C20" w:rsidRDefault="008F3C20" w:rsidP="00FA5595">
      <w:pPr>
        <w:jc w:val="both"/>
      </w:pPr>
    </w:p>
    <w:p w:rsidR="008F3C20" w:rsidRDefault="008F3C20" w:rsidP="00FA5595">
      <w:pPr>
        <w:jc w:val="both"/>
      </w:pPr>
      <w:proofErr w:type="spellStart"/>
      <w:r w:rsidRPr="00976DA6">
        <w:rPr>
          <w:b/>
          <w:bCs/>
        </w:rPr>
        <w:t>ChartBlocks</w:t>
      </w:r>
      <w:proofErr w:type="spellEnd"/>
      <w:r w:rsidRPr="00976DA6">
        <w:rPr>
          <w:b/>
          <w:bCs/>
        </w:rPr>
        <w:t>:</w:t>
      </w:r>
      <w:r>
        <w:t xml:space="preserve"> It is an online tool where it does not require no coding, build Visualizations from databases and live feeds.</w:t>
      </w:r>
      <w:r w:rsidR="00A73CA7">
        <w:t xml:space="preserve"> Chart are created under the hood in HTML5 by using the JavaScript library D3.js. Being web-based these tools creates charts and widgets compatible with any screen size and device.</w:t>
      </w:r>
    </w:p>
    <w:p w:rsidR="00A73CA7" w:rsidRDefault="00A73CA7" w:rsidP="00FA5595">
      <w:pPr>
        <w:jc w:val="both"/>
      </w:pPr>
    </w:p>
    <w:p w:rsidR="0009523D" w:rsidRDefault="00A73CA7" w:rsidP="00FA5595">
      <w:pPr>
        <w:jc w:val="both"/>
      </w:pPr>
      <w:r w:rsidRPr="00976DA6">
        <w:rPr>
          <w:b/>
          <w:bCs/>
        </w:rPr>
        <w:t>D3.js:</w:t>
      </w:r>
      <w:r>
        <w:t xml:space="preserve"> This is Chart created </w:t>
      </w:r>
      <w:r w:rsidRPr="00A73CA7">
        <w:t>Under the hood, the charts are built in HTML5 using the JavaScript package D3.js. Because it is web-based, this tool generates charts and widgets that are suitable with every screen size and device.</w:t>
      </w:r>
      <w:r>
        <w:t xml:space="preserve"> This belongs to libraries or modules for creating chart or graphical widgets.</w:t>
      </w:r>
    </w:p>
    <w:p w:rsidR="00A73CA7" w:rsidRDefault="00A73CA7" w:rsidP="00FA5595">
      <w:pPr>
        <w:jc w:val="both"/>
      </w:pPr>
    </w:p>
    <w:p w:rsidR="00A73CA7" w:rsidRDefault="00A73CA7" w:rsidP="00FA5595">
      <w:pPr>
        <w:jc w:val="both"/>
      </w:pPr>
      <w:r w:rsidRPr="00976DA6">
        <w:rPr>
          <w:b/>
          <w:bCs/>
        </w:rPr>
        <w:t>Chart.js:</w:t>
      </w:r>
      <w:r>
        <w:t xml:space="preserve"> this is a tiny fast and east to use </w:t>
      </w:r>
      <w:r w:rsidR="00055891">
        <w:t>library</w:t>
      </w:r>
      <w:r>
        <w:t xml:space="preserve"> supporting six chart types of doughnuts, pie, polar, line, bar and radar. Chart.js uses HTML5 Canvas and ships with </w:t>
      </w:r>
      <w:proofErr w:type="spellStart"/>
      <w:r>
        <w:t>polyfills</w:t>
      </w:r>
      <w:proofErr w:type="spellEnd"/>
      <w:r>
        <w:t xml:space="preserve"> for IE6/7 support.</w:t>
      </w:r>
    </w:p>
    <w:p w:rsidR="00A73CA7" w:rsidRDefault="00A73CA7" w:rsidP="00FA5595">
      <w:pPr>
        <w:jc w:val="both"/>
      </w:pPr>
    </w:p>
    <w:p w:rsidR="00A73CA7" w:rsidRDefault="00A73CA7" w:rsidP="00FA5595">
      <w:pPr>
        <w:jc w:val="both"/>
      </w:pPr>
      <w:proofErr w:type="spellStart"/>
      <w:r w:rsidRPr="00976DA6">
        <w:rPr>
          <w:b/>
          <w:bCs/>
        </w:rPr>
        <w:t>Polymaps</w:t>
      </w:r>
      <w:proofErr w:type="spellEnd"/>
      <w:r w:rsidRPr="00976DA6">
        <w:rPr>
          <w:b/>
          <w:bCs/>
        </w:rPr>
        <w:t>:</w:t>
      </w:r>
      <w:r>
        <w:t xml:space="preserve"> It is a JavaScript library for visualizing maps.</w:t>
      </w:r>
      <w:r w:rsidRPr="00A73CA7">
        <w:t xml:space="preserve"> </w:t>
      </w:r>
      <w:r>
        <w:t xml:space="preserve">This is a tool particularly interested in Heatmaps. </w:t>
      </w:r>
      <w:proofErr w:type="spellStart"/>
      <w:r w:rsidRPr="00A73CA7">
        <w:t>Polymaps</w:t>
      </w:r>
      <w:proofErr w:type="spellEnd"/>
      <w:r w:rsidRPr="00A73CA7">
        <w:t xml:space="preserve"> uses SVG and CSS rules to represent geographical data from a country-wide level to local street, allowing users to interpret data using the </w:t>
      </w:r>
      <w:proofErr w:type="spellStart"/>
      <w:r w:rsidRPr="00A73CA7">
        <w:t>GeoJSON</w:t>
      </w:r>
      <w:proofErr w:type="spellEnd"/>
      <w:r w:rsidRPr="00A73CA7">
        <w:t xml:space="preserve"> standard.</w:t>
      </w:r>
      <w:r>
        <w:t xml:space="preserve"> This can visualize </w:t>
      </w:r>
      <w:proofErr w:type="spellStart"/>
      <w:r>
        <w:t>OpenStreetMap</w:t>
      </w:r>
      <w:proofErr w:type="spellEnd"/>
      <w:r>
        <w:t xml:space="preserve">, </w:t>
      </w:r>
      <w:proofErr w:type="spellStart"/>
      <w:r>
        <w:t>CloudMade</w:t>
      </w:r>
      <w:proofErr w:type="spellEnd"/>
      <w:r>
        <w:t>, Bing and many other maps providers.</w:t>
      </w:r>
    </w:p>
    <w:p w:rsidR="00A73CA7" w:rsidRDefault="00A73CA7" w:rsidP="00FA5595">
      <w:pPr>
        <w:jc w:val="both"/>
      </w:pPr>
    </w:p>
    <w:p w:rsidR="00A73CA7" w:rsidRDefault="00A73CA7" w:rsidP="00FA5595">
      <w:pPr>
        <w:jc w:val="both"/>
      </w:pPr>
      <w:proofErr w:type="spellStart"/>
      <w:r w:rsidRPr="00976DA6">
        <w:rPr>
          <w:b/>
          <w:bCs/>
        </w:rPr>
        <w:t>Dygraphs</w:t>
      </w:r>
      <w:proofErr w:type="spellEnd"/>
      <w:r w:rsidRPr="00976DA6">
        <w:rPr>
          <w:b/>
          <w:bCs/>
        </w:rPr>
        <w:t>:</w:t>
      </w:r>
      <w:r>
        <w:t xml:space="preserve"> it is a fast </w:t>
      </w:r>
      <w:r w:rsidR="00055891">
        <w:t xml:space="preserve">and flexible </w:t>
      </w:r>
      <w:r w:rsidR="0023644E">
        <w:t>open-source</w:t>
      </w:r>
      <w:r w:rsidR="00055891">
        <w:t xml:space="preserve"> JavaScript charting library. This intercepts huge, large dataset.</w:t>
      </w:r>
    </w:p>
    <w:p w:rsidR="00055891" w:rsidRDefault="00055891" w:rsidP="00FA5595">
      <w:pPr>
        <w:jc w:val="both"/>
      </w:pPr>
    </w:p>
    <w:p w:rsidR="00F22E5A" w:rsidRDefault="00F22E5A" w:rsidP="00F22E5A">
      <w:pPr>
        <w:jc w:val="both"/>
      </w:pPr>
      <w:r w:rsidRPr="00976DA6">
        <w:rPr>
          <w:b/>
          <w:bCs/>
        </w:rPr>
        <w:t>FusionCharts8:</w:t>
      </w:r>
      <w:r>
        <w:t xml:space="preserve"> it is the most extensive JavaScript charting package, with over 90 charts and 900 maps included. </w:t>
      </w:r>
      <w:proofErr w:type="spellStart"/>
      <w:r>
        <w:t>FusionCharts</w:t>
      </w:r>
      <w:proofErr w:type="spellEnd"/>
      <w:r>
        <w:t xml:space="preserve"> interfaces seamlessly with libraries like as jQuery, frameworks such as AngularJS and React, and programming languages such as ASP.NET and PHP.</w:t>
      </w:r>
    </w:p>
    <w:p w:rsidR="00F22E5A" w:rsidRDefault="00F22E5A" w:rsidP="00F22E5A">
      <w:pPr>
        <w:jc w:val="both"/>
      </w:pPr>
      <w:proofErr w:type="spellStart"/>
      <w:r>
        <w:t>FusionCharts</w:t>
      </w:r>
      <w:proofErr w:type="spellEnd"/>
      <w:r>
        <w:t xml:space="preserve"> can export charts in a variety of formats, including JSON and XML data. PNG, JPG, SVG, and PDF are all acceptable formats.</w:t>
      </w:r>
    </w:p>
    <w:p w:rsidR="00F22E5A" w:rsidRDefault="00F22E5A" w:rsidP="00F22E5A">
      <w:pPr>
        <w:jc w:val="both"/>
      </w:pPr>
    </w:p>
    <w:p w:rsidR="00F22E5A" w:rsidRDefault="00F22E5A" w:rsidP="00F22E5A">
      <w:pPr>
        <w:jc w:val="both"/>
      </w:pPr>
    </w:p>
    <w:p w:rsidR="00F22E5A" w:rsidRDefault="00F22E5A" w:rsidP="00F22E5A">
      <w:pPr>
        <w:jc w:val="both"/>
      </w:pPr>
    </w:p>
    <w:p w:rsidR="00F22E5A" w:rsidRDefault="00F22E5A" w:rsidP="00F22E5A">
      <w:pPr>
        <w:jc w:val="both"/>
      </w:pPr>
    </w:p>
    <w:p w:rsidR="00F22E5A" w:rsidRDefault="00F22E5A" w:rsidP="00F22E5A">
      <w:pPr>
        <w:jc w:val="both"/>
      </w:pPr>
    </w:p>
    <w:p w:rsidR="00976DA6" w:rsidRDefault="00976DA6" w:rsidP="00FA5595">
      <w:pPr>
        <w:jc w:val="both"/>
        <w:rPr>
          <w:b/>
          <w:bCs/>
        </w:rPr>
      </w:pPr>
    </w:p>
    <w:p w:rsidR="00976DA6" w:rsidRDefault="00976DA6" w:rsidP="00FA5595">
      <w:pPr>
        <w:jc w:val="both"/>
        <w:rPr>
          <w:b/>
          <w:bCs/>
        </w:rPr>
      </w:pPr>
    </w:p>
    <w:p w:rsidR="00976DA6" w:rsidRDefault="00976DA6" w:rsidP="00FA5595">
      <w:pPr>
        <w:jc w:val="both"/>
        <w:rPr>
          <w:b/>
          <w:bCs/>
        </w:rPr>
      </w:pPr>
    </w:p>
    <w:p w:rsidR="00055891" w:rsidRPr="00713C0F" w:rsidRDefault="00055891" w:rsidP="00FA5595">
      <w:pPr>
        <w:jc w:val="both"/>
        <w:rPr>
          <w:b/>
          <w:bCs/>
          <w:sz w:val="28"/>
          <w:szCs w:val="28"/>
          <w:u w:val="single"/>
        </w:rPr>
      </w:pPr>
      <w:r w:rsidRPr="00713C0F">
        <w:rPr>
          <w:b/>
          <w:bCs/>
          <w:sz w:val="28"/>
          <w:szCs w:val="28"/>
          <w:u w:val="single"/>
        </w:rPr>
        <w:lastRenderedPageBreak/>
        <w:t>Data Visualization Tools</w:t>
      </w:r>
    </w:p>
    <w:p w:rsidR="00055891" w:rsidRDefault="00055891" w:rsidP="00FA5595">
      <w:pPr>
        <w:jc w:val="both"/>
        <w:rPr>
          <w:b/>
          <w:bCs/>
        </w:rPr>
      </w:pPr>
    </w:p>
    <w:p w:rsidR="00055891" w:rsidRDefault="00055891" w:rsidP="00FA5595">
      <w:pPr>
        <w:jc w:val="both"/>
      </w:pPr>
      <w:r w:rsidRPr="00976DA6">
        <w:rPr>
          <w:b/>
          <w:bCs/>
        </w:rPr>
        <w:t>Canvas:</w:t>
      </w:r>
      <w:r>
        <w:t xml:space="preserve"> It is a JavaScript Charting library which has simple API design and many themes. It is faster than conventional SVG or </w:t>
      </w:r>
      <w:proofErr w:type="spellStart"/>
      <w:r>
        <w:t>Flashcharts</w:t>
      </w:r>
      <w:proofErr w:type="spellEnd"/>
      <w:r>
        <w:t>. It can run on various devices, it runs 0.1M data points in 100ms. This tool is free for non-commercial usage.</w:t>
      </w:r>
    </w:p>
    <w:p w:rsidR="00055891" w:rsidRDefault="00055891" w:rsidP="00FA5595">
      <w:pPr>
        <w:jc w:val="both"/>
      </w:pPr>
    </w:p>
    <w:p w:rsidR="0023644E" w:rsidRDefault="00055891" w:rsidP="00FA5595">
      <w:pPr>
        <w:jc w:val="both"/>
      </w:pPr>
      <w:proofErr w:type="spellStart"/>
      <w:r w:rsidRPr="00976DA6">
        <w:rPr>
          <w:b/>
          <w:bCs/>
        </w:rPr>
        <w:t>Graphviz</w:t>
      </w:r>
      <w:proofErr w:type="spellEnd"/>
      <w:r w:rsidRPr="00976DA6">
        <w:rPr>
          <w:b/>
          <w:bCs/>
        </w:rPr>
        <w:t>:</w:t>
      </w:r>
      <w:r>
        <w:t xml:space="preserve"> It is an open Source graph visualization which is used in representing the structural information </w:t>
      </w:r>
      <w:r w:rsidR="0023644E">
        <w:t xml:space="preserve">where it has diagrams of abstract graphs and networks. </w:t>
      </w:r>
      <w:proofErr w:type="spellStart"/>
      <w:r w:rsidR="0023644E" w:rsidRPr="0023644E">
        <w:t>Graphviz</w:t>
      </w:r>
      <w:proofErr w:type="spellEnd"/>
      <w:r w:rsidR="0023644E" w:rsidRPr="0023644E">
        <w:t xml:space="preserve"> is a graphical program that uses plain text language to create useful diagrams for webpages, PDFs, and other documents. It also has features such as options for colors, fonts, tabular node layouts, line styles, hyperlinks, and custom shapes.</w:t>
      </w:r>
    </w:p>
    <w:p w:rsidR="0023644E" w:rsidRDefault="0023644E" w:rsidP="00FA5595">
      <w:pPr>
        <w:jc w:val="both"/>
      </w:pPr>
    </w:p>
    <w:p w:rsidR="0023644E" w:rsidRDefault="0023644E" w:rsidP="00FA5595">
      <w:pPr>
        <w:jc w:val="both"/>
      </w:pPr>
      <w:r w:rsidRPr="00976DA6">
        <w:rPr>
          <w:b/>
          <w:bCs/>
        </w:rPr>
        <w:t xml:space="preserve">JUNG: </w:t>
      </w:r>
      <w:r>
        <w:t>It is a library which provides a common and extensible language for modelling and analysis and visualization of data which is represented as a graph and network.</w:t>
      </w:r>
      <w:r w:rsidRPr="0023644E">
        <w:t xml:space="preserve"> JUNG provides a mechanism for annotating graphs, entities, and relations with metadata. The JUNG architecture is intended to allow a wide range of representations of entities and relationships, including directed and undirected graphs, multi-modal graphs, graphs with parallel edges, and hypergraphs.</w:t>
      </w:r>
    </w:p>
    <w:p w:rsidR="0023644E" w:rsidRDefault="0023644E" w:rsidP="00FA5595">
      <w:pPr>
        <w:jc w:val="both"/>
      </w:pPr>
    </w:p>
    <w:p w:rsidR="00055891" w:rsidRDefault="0023644E" w:rsidP="00FA5595">
      <w:pPr>
        <w:jc w:val="both"/>
      </w:pPr>
      <w:proofErr w:type="spellStart"/>
      <w:r w:rsidRPr="00976DA6">
        <w:rPr>
          <w:b/>
          <w:bCs/>
        </w:rPr>
        <w:t>NodeXL</w:t>
      </w:r>
      <w:proofErr w:type="spellEnd"/>
      <w:r w:rsidRPr="00976DA6">
        <w:rPr>
          <w:b/>
          <w:bCs/>
        </w:rPr>
        <w:t>:</w:t>
      </w:r>
      <w:r>
        <w:t xml:space="preserve"> It</w:t>
      </w:r>
      <w:r w:rsidRPr="0023644E">
        <w:t xml:space="preserve"> is a free, opensource template for Microsoft Excel that makes it simple to analyze network graphs. </w:t>
      </w:r>
      <w:r>
        <w:t>Here by</w:t>
      </w:r>
      <w:r w:rsidRPr="0023644E">
        <w:t xml:space="preserve"> users may insert a network edge list into a spreadsheet, click a button, and view a graph, all within the context of an Excel window. It supports the import and export of graphs in </w:t>
      </w:r>
      <w:proofErr w:type="spellStart"/>
      <w:r w:rsidRPr="0023644E">
        <w:t>GraphML</w:t>
      </w:r>
      <w:proofErr w:type="spellEnd"/>
      <w:r w:rsidRPr="0023644E">
        <w:t xml:space="preserve">, </w:t>
      </w:r>
      <w:proofErr w:type="spellStart"/>
      <w:r w:rsidRPr="0023644E">
        <w:t>Pajek</w:t>
      </w:r>
      <w:proofErr w:type="spellEnd"/>
      <w:r w:rsidRPr="0023644E">
        <w:t xml:space="preserve">, </w:t>
      </w:r>
      <w:proofErr w:type="spellStart"/>
      <w:r w:rsidRPr="0023644E">
        <w:t>UCINet</w:t>
      </w:r>
      <w:proofErr w:type="spellEnd"/>
      <w:r w:rsidRPr="0023644E">
        <w:t>, and matrix formats. Additionally, it supports direct connections to Social Networks such as Twitter, YouTube, Flickr, and others, and it can import networks from Facebook, Exchange, Wikis, and Internet hyperlinks using one of several available plug-ins.</w:t>
      </w:r>
      <w:r w:rsidR="00055891">
        <w:t xml:space="preserve">   </w:t>
      </w:r>
    </w:p>
    <w:p w:rsidR="0023644E" w:rsidRDefault="0023644E" w:rsidP="00FA5595">
      <w:pPr>
        <w:jc w:val="both"/>
      </w:pPr>
    </w:p>
    <w:p w:rsidR="0023644E" w:rsidRPr="00055891" w:rsidRDefault="0023644E" w:rsidP="00FA5595">
      <w:pPr>
        <w:jc w:val="both"/>
      </w:pPr>
      <w:proofErr w:type="spellStart"/>
      <w:r w:rsidRPr="00976DA6">
        <w:rPr>
          <w:b/>
          <w:bCs/>
        </w:rPr>
        <w:t>Pajek</w:t>
      </w:r>
      <w:proofErr w:type="spellEnd"/>
      <w:r w:rsidRPr="00976DA6">
        <w:rPr>
          <w:b/>
          <w:bCs/>
        </w:rPr>
        <w:t>:</w:t>
      </w:r>
      <w:r>
        <w:t xml:space="preserve"> It is a software for windows where there exists several sources of large networks</w:t>
      </w:r>
      <w:r w:rsidR="002F67E9">
        <w:t xml:space="preserve"> that already in machine readable form.</w:t>
      </w:r>
      <w:r w:rsidR="002F67E9" w:rsidRPr="002F67E9">
        <w:t xml:space="preserve"> </w:t>
      </w:r>
      <w:proofErr w:type="spellStart"/>
      <w:r w:rsidR="002F67E9" w:rsidRPr="002F67E9">
        <w:t>Pajek</w:t>
      </w:r>
      <w:proofErr w:type="spellEnd"/>
      <w:r w:rsidR="002F67E9" w:rsidRPr="002F67E9">
        <w:t xml:space="preserve"> offers tools for analyzing and visualizing networks such as collaboration networks, organic molecule networks in chemistry, protein receptor interaction networks, genealogies, Internet networks, citation networks, diffusion network</w:t>
      </w:r>
      <w:r w:rsidR="002F67E9">
        <w:t>s.</w:t>
      </w:r>
    </w:p>
    <w:p w:rsidR="00055891" w:rsidRDefault="00055891" w:rsidP="00FA5595">
      <w:pPr>
        <w:jc w:val="both"/>
      </w:pPr>
    </w:p>
    <w:p w:rsidR="002F67E9" w:rsidRDefault="002F67E9" w:rsidP="00FA5595">
      <w:pPr>
        <w:jc w:val="both"/>
      </w:pPr>
      <w:r w:rsidRPr="00976DA6">
        <w:rPr>
          <w:b/>
          <w:bCs/>
        </w:rPr>
        <w:t>Graph-tool:</w:t>
      </w:r>
      <w:r>
        <w:t xml:space="preserve"> </w:t>
      </w:r>
      <w:r w:rsidRPr="002F67E9">
        <w:t xml:space="preserve">Graph-tool23 is a powerful Python package for graph editing and statistical analysis (a.k.a. networks). In contrast to most other Python modules with comparable capabilities, the basic data structures and algorithms are written in C++, with considerable use of template metaprogramming and a heavy reliance on the Boost Graph Library. Graph-tool features its own layout algorithms and powerful, interactive drawing routines based on Cairo and GTK+, but it may also serve as an extremely user-friendly interface to the great </w:t>
      </w:r>
      <w:proofErr w:type="spellStart"/>
      <w:r w:rsidRPr="002F67E9">
        <w:t>graphviz</w:t>
      </w:r>
      <w:proofErr w:type="spellEnd"/>
      <w:r w:rsidRPr="002F67E9">
        <w:t xml:space="preserve"> package.</w:t>
      </w:r>
    </w:p>
    <w:p w:rsidR="002F67E9" w:rsidRDefault="002F67E9" w:rsidP="00FA5595">
      <w:pPr>
        <w:jc w:val="both"/>
      </w:pPr>
    </w:p>
    <w:p w:rsidR="002F67E9" w:rsidRDefault="002F67E9" w:rsidP="00FA5595">
      <w:pPr>
        <w:jc w:val="both"/>
      </w:pPr>
      <w:r w:rsidRPr="00976DA6">
        <w:rPr>
          <w:b/>
          <w:bCs/>
        </w:rPr>
        <w:t>NetMiner28:</w:t>
      </w:r>
      <w:r>
        <w:t xml:space="preserve"> </w:t>
      </w:r>
      <w:r w:rsidR="00F22E5A" w:rsidRPr="00F22E5A">
        <w:t xml:space="preserve">It is a SNA-based application program for exploratory study and display of big network data. It includes an internal Python-based script engine with an automated Script Generator. Students and lecturers are given </w:t>
      </w:r>
      <w:proofErr w:type="spellStart"/>
      <w:r w:rsidR="00F22E5A" w:rsidRPr="00F22E5A">
        <w:t>NetMiner</w:t>
      </w:r>
      <w:proofErr w:type="spellEnd"/>
      <w:r w:rsidR="00F22E5A" w:rsidRPr="00F22E5A">
        <w:t xml:space="preserve"> 4 licenses for courses.</w:t>
      </w:r>
    </w:p>
    <w:p w:rsidR="00F22E5A" w:rsidRDefault="00F22E5A" w:rsidP="00FA5595">
      <w:pPr>
        <w:jc w:val="both"/>
      </w:pPr>
    </w:p>
    <w:p w:rsidR="00055891" w:rsidRDefault="002F67E9" w:rsidP="00FA5595">
      <w:pPr>
        <w:jc w:val="both"/>
      </w:pPr>
      <w:r>
        <w:lastRenderedPageBreak/>
        <w:t>Evaluation synopsis of selected technical and non-technical features for the surveyed visualization tools</w:t>
      </w:r>
    </w:p>
    <w:p w:rsidR="00A73CA7" w:rsidRDefault="002F67E9" w:rsidP="00FA5595">
      <w:pPr>
        <w:jc w:val="both"/>
      </w:pPr>
      <w:r w:rsidRPr="002F67E9">
        <w:rPr>
          <w:noProof/>
          <w:lang w:val="en-IN" w:eastAsia="en-IN"/>
        </w:rPr>
        <w:drawing>
          <wp:inline distT="0" distB="0" distL="0" distR="0">
            <wp:extent cx="5943600" cy="7620000"/>
            <wp:effectExtent l="0" t="0" r="0" b="0"/>
            <wp:docPr id="22" name="Picture 2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able&#10;&#10;Description automatically generated"/>
                    <pic:cNvPicPr/>
                  </pic:nvPicPr>
                  <pic:blipFill rotWithShape="1">
                    <a:blip r:embed="rId19" cstate="print"/>
                    <a:srcRect t="11030"/>
                    <a:stretch/>
                  </pic:blipFill>
                  <pic:spPr bwMode="auto">
                    <a:xfrm>
                      <a:off x="0" y="0"/>
                      <a:ext cx="5943600" cy="762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00386" w:rsidRDefault="00600386" w:rsidP="00FA5595">
      <w:pPr>
        <w:jc w:val="both"/>
      </w:pPr>
    </w:p>
    <w:p w:rsidR="00600386" w:rsidRPr="00713C0F" w:rsidRDefault="00F22E5A" w:rsidP="00FA5595">
      <w:pPr>
        <w:jc w:val="both"/>
        <w:rPr>
          <w:b/>
          <w:bCs/>
          <w:sz w:val="28"/>
          <w:szCs w:val="28"/>
          <w:u w:val="single"/>
        </w:rPr>
      </w:pPr>
      <w:r w:rsidRPr="00713C0F">
        <w:rPr>
          <w:b/>
          <w:bCs/>
          <w:sz w:val="28"/>
          <w:szCs w:val="28"/>
          <w:u w:val="single"/>
        </w:rPr>
        <w:lastRenderedPageBreak/>
        <w:t>Conclusion</w:t>
      </w:r>
    </w:p>
    <w:p w:rsidR="00B74B22" w:rsidRPr="00B74B22" w:rsidRDefault="00B74B22" w:rsidP="00FA5595">
      <w:pPr>
        <w:jc w:val="both"/>
        <w:rPr>
          <w:b/>
          <w:bCs/>
        </w:rPr>
      </w:pPr>
    </w:p>
    <w:p w:rsidR="00976DA6" w:rsidRPr="00B74B22" w:rsidRDefault="00976DA6" w:rsidP="00FA5595">
      <w:pPr>
        <w:jc w:val="both"/>
        <w:rPr>
          <w:b/>
          <w:bCs/>
        </w:rPr>
      </w:pPr>
      <w:r w:rsidRPr="00B74B22">
        <w:rPr>
          <w:b/>
          <w:bCs/>
        </w:rPr>
        <w:t xml:space="preserve">Health </w:t>
      </w:r>
    </w:p>
    <w:p w:rsidR="00976DA6" w:rsidRDefault="00976DA6" w:rsidP="00FA5595">
      <w:pPr>
        <w:jc w:val="both"/>
      </w:pPr>
    </w:p>
    <w:p w:rsidR="00976DA6" w:rsidRDefault="00976DA6" w:rsidP="00976DA6">
      <w:r>
        <w:t>The absence of data in the appropriate formats is the biggest obstacle to comprehending the scope of the issue. In order to strengthen both the study of AP and health management, it is recommended in this research that data collection and related processes be improved. More research would be made possible as well as additional benefits by enhancing the data collection method and emphasizing its neutrality.</w:t>
      </w:r>
    </w:p>
    <w:p w:rsidR="00976DA6" w:rsidRDefault="00976DA6" w:rsidP="00976DA6"/>
    <w:p w:rsidR="00976DA6" w:rsidRDefault="00976DA6" w:rsidP="00976DA6">
      <w:r>
        <w:t>Understanding the relationships between mortality and cardiovascular disease (CVD) is made possible by the established GIS-based ENVHIS. The economy and society at large are greatly impacted by CVD. As a result of the system's assistance in identifying high-risk locations, the government is better positioned to address the problem by comprehending the costs of CVDs to the economy and society.</w:t>
      </w:r>
    </w:p>
    <w:p w:rsidR="00976DA6" w:rsidRDefault="00976DA6" w:rsidP="00976DA6"/>
    <w:p w:rsidR="00976DA6" w:rsidRDefault="00976DA6" w:rsidP="00976DA6">
      <w:r>
        <w:t>Only when a positive change in the population's health has been achieved are health interventions considered successful. The disease could be treated, and the number of fatalities could be decreased with the help of awareness campaigns about the risk factors for CVD, information about available treatments, and the location of nearby healthcare facilities that deal with the condition. If you make the appropriate investments, you'll live longer and be more successful in addition to having greater health. This will influence the individual, the individual's family, society, and the community at large.</w:t>
      </w:r>
    </w:p>
    <w:p w:rsidR="00976DA6" w:rsidRDefault="00976DA6" w:rsidP="00976DA6">
      <w:r>
        <w:t xml:space="preserve">Weather </w:t>
      </w:r>
    </w:p>
    <w:p w:rsidR="00976DA6" w:rsidRDefault="00976DA6" w:rsidP="00976DA6"/>
    <w:p w:rsidR="00976DA6" w:rsidRDefault="00976DA6" w:rsidP="00976DA6">
      <w:r>
        <w:t xml:space="preserve">Data visualization using both bar and line graphs has been used to demonstrate distinct trends in rainfall in the States and Union Territories during the past century. Discussion has been had over the wettest and driest areas of India. </w:t>
      </w:r>
    </w:p>
    <w:p w:rsidR="00976DA6" w:rsidRDefault="00976DA6" w:rsidP="00976DA6"/>
    <w:p w:rsidR="00976DA6" w:rsidRDefault="00976DA6" w:rsidP="00976DA6">
      <w:r>
        <w:t xml:space="preserve">An unnoticeable declining trend in the yearly average rainfall in the West Rajasthan and Coastal Karnataka region has been seen based on the data visualization results. The data has been considerably streamlined and made more comprehensible through visualization. </w:t>
      </w:r>
    </w:p>
    <w:p w:rsidR="00976DA6" w:rsidRDefault="00976DA6" w:rsidP="00976DA6"/>
    <w:p w:rsidR="00976DA6" w:rsidRDefault="00976DA6" w:rsidP="00976DA6">
      <w:r>
        <w:t>To determine further properties of rainfall, further research can be done. Regression can aid with the results, which can be very useful in the field of agriculture by predicting when it will rain.</w:t>
      </w:r>
    </w:p>
    <w:p w:rsidR="00976DA6" w:rsidRDefault="00976DA6" w:rsidP="00976DA6"/>
    <w:p w:rsidR="00976DA6" w:rsidRPr="00B74B22" w:rsidRDefault="00976DA6" w:rsidP="00FA5595">
      <w:pPr>
        <w:jc w:val="both"/>
        <w:rPr>
          <w:b/>
          <w:bCs/>
        </w:rPr>
      </w:pPr>
      <w:r w:rsidRPr="00B74B22">
        <w:rPr>
          <w:b/>
          <w:bCs/>
        </w:rPr>
        <w:t>Augmented Reality</w:t>
      </w:r>
    </w:p>
    <w:p w:rsidR="00976DA6" w:rsidRDefault="00976DA6" w:rsidP="00FA5595">
      <w:pPr>
        <w:jc w:val="both"/>
      </w:pPr>
    </w:p>
    <w:p w:rsidR="00976DA6" w:rsidRDefault="00976DA6" w:rsidP="00976DA6">
      <w:r>
        <w:t xml:space="preserve">The visualization of data is fortunately made easier by the development of data visualization (or DataViz) over the past few years. We provide a meta-model for the two layers—Data Sources and Ingestion—in this article to contribute to the body of research on the big data difficulties. It allows us to fully understand the Big Data difficulties and to gain insightful knowledge. In fact, </w:t>
      </w:r>
      <w:r>
        <w:lastRenderedPageBreak/>
        <w:t>the difficulties brought on by the exponential increase of the data need the creation of new tools, which leads to the suggestion of new technologies for managing Big Data.</w:t>
      </w:r>
    </w:p>
    <w:p w:rsidR="00976DA6" w:rsidRDefault="00976DA6" w:rsidP="00976DA6">
      <w:r>
        <w:t>The main objective of our presentation is to introduce Big Data level standardization notions. The general metamodel offered for the Data Sources and Ingestion Big Data layers can be utilized as a stand-alone, cross-platform Domain Specific Language in the MDA (Model Driven Architecture) methodology.</w:t>
      </w:r>
    </w:p>
    <w:p w:rsidR="00976DA6" w:rsidRDefault="00976DA6" w:rsidP="00FA5595">
      <w:pPr>
        <w:jc w:val="both"/>
      </w:pPr>
    </w:p>
    <w:p w:rsidR="00B74B22" w:rsidRDefault="00B74B22" w:rsidP="00B74B22">
      <w:r>
        <w:t>By combining and integrating the physical and virtual components of the Digital Twin in an intuitive and thorough manner, AR technology can visualize the data from the Digital Twin. The framework reveals the strong links between each component, which prevents them from existing in isolation from one another. To visualize the data from the Digital Twin in a manufacturing setting, this framework may be applied to most AR applications. Throughout the planning and creation of the application, it also acts as a guide. AR and the digital twin are regarded as the foundational technologies for smart manufacturing.</w:t>
      </w:r>
    </w:p>
    <w:p w:rsidR="00F22E5A" w:rsidRDefault="00F22E5A" w:rsidP="00FA5595">
      <w:pPr>
        <w:jc w:val="both"/>
      </w:pPr>
    </w:p>
    <w:p w:rsidR="00F22E5A" w:rsidRDefault="00F22E5A" w:rsidP="00FA5595">
      <w:pPr>
        <w:jc w:val="both"/>
      </w:pPr>
    </w:p>
    <w:p w:rsidR="00B74B22" w:rsidRDefault="00B74B22" w:rsidP="00B74B22">
      <w:r>
        <w:t>The shown application in this paper demonstrates the significant potential and benefit of using augmented reality (AR) to display the data from a digital twin in a real manufacturing setting. Via the AR device, the enhanced Digital Twin data can give users more relevant and thorough information. These facts and figures can be used by users for better machine control and more effective decision-making. The suggested method raises the level of interaction between the digital and physical components of the digital twin while simultaneously increasing production efficiency and effectiveness.</w:t>
      </w:r>
    </w:p>
    <w:p w:rsidR="00B74B22" w:rsidRDefault="00B74B22" w:rsidP="00B74B22"/>
    <w:p w:rsidR="00B74B22" w:rsidRDefault="00B74B22" w:rsidP="00B74B22"/>
    <w:p w:rsidR="00F22E5A" w:rsidRDefault="00F22E5A" w:rsidP="00FA5595">
      <w:pPr>
        <w:jc w:val="both"/>
      </w:pPr>
    </w:p>
    <w:p w:rsidR="00600386" w:rsidRPr="00E20E1A" w:rsidRDefault="00600386" w:rsidP="00FA5595">
      <w:pPr>
        <w:jc w:val="both"/>
        <w:rPr>
          <w:b/>
          <w:bCs/>
          <w:sz w:val="28"/>
          <w:szCs w:val="28"/>
          <w:u w:val="single"/>
        </w:rPr>
      </w:pPr>
      <w:r w:rsidRPr="00E20E1A">
        <w:rPr>
          <w:b/>
          <w:bCs/>
          <w:sz w:val="28"/>
          <w:szCs w:val="28"/>
          <w:u w:val="single"/>
        </w:rPr>
        <w:t>References</w:t>
      </w:r>
    </w:p>
    <w:p w:rsidR="00600386" w:rsidRDefault="00600386" w:rsidP="00FA5595">
      <w:pPr>
        <w:jc w:val="both"/>
      </w:pPr>
    </w:p>
    <w:p w:rsidR="00600386" w:rsidRDefault="00600386" w:rsidP="00FA5595">
      <w:pPr>
        <w:pStyle w:val="ListParagraph"/>
        <w:numPr>
          <w:ilvl w:val="0"/>
          <w:numId w:val="1"/>
        </w:numPr>
        <w:jc w:val="both"/>
      </w:pPr>
      <w:r>
        <w:t>Frank D. McSherry. Privacy integrated queries: An extensible platform for privacy-preserving data analysis. In Proceedings of the 2009 ACM SIGMOD International Conference on Management of Data, SIGMOD ’09, pages 19–30, New York, NY, USA, 2009. ACM</w:t>
      </w:r>
    </w:p>
    <w:p w:rsidR="00171126" w:rsidRDefault="008358C6" w:rsidP="00FA5595">
      <w:pPr>
        <w:pStyle w:val="ListParagraph"/>
        <w:jc w:val="both"/>
      </w:pPr>
      <w:hyperlink r:id="rId20" w:history="1">
        <w:r w:rsidR="00171126" w:rsidRPr="00045AD3">
          <w:rPr>
            <w:rStyle w:val="Hyperlink"/>
          </w:rPr>
          <w:t>https://link.springer.com/chapter/10.1007/978-981-15-2282-6_4</w:t>
        </w:r>
      </w:hyperlink>
    </w:p>
    <w:p w:rsidR="00171126" w:rsidRDefault="00171126" w:rsidP="00FA5595">
      <w:pPr>
        <w:pStyle w:val="ListParagraph"/>
        <w:jc w:val="both"/>
      </w:pPr>
    </w:p>
    <w:p w:rsidR="00600386" w:rsidRPr="00703B33" w:rsidRDefault="00703B33" w:rsidP="00FA5595">
      <w:pPr>
        <w:pStyle w:val="ListParagraph"/>
        <w:numPr>
          <w:ilvl w:val="0"/>
          <w:numId w:val="1"/>
        </w:numPr>
        <w:jc w:val="both"/>
      </w:pPr>
      <w:r w:rsidRPr="00703B33">
        <w:t xml:space="preserve">C. K. Leung, Y. Chen, C. S. H. Hoi, S. Shang, Y. Wen and A. </w:t>
      </w:r>
      <w:proofErr w:type="spellStart"/>
      <w:r w:rsidRPr="00703B33">
        <w:t>Cuzzocrea</w:t>
      </w:r>
      <w:proofErr w:type="spellEnd"/>
      <w:r w:rsidRPr="00703B33">
        <w:t>, "Big Data Visualization and Visual Analytics of COVID-19 Data," </w:t>
      </w:r>
      <w:r w:rsidRPr="00703B33">
        <w:rPr>
          <w:i/>
          <w:iCs/>
        </w:rPr>
        <w:t xml:space="preserve">2020 24th International Conference Information </w:t>
      </w:r>
      <w:proofErr w:type="spellStart"/>
      <w:r w:rsidRPr="00703B33">
        <w:rPr>
          <w:i/>
          <w:iCs/>
        </w:rPr>
        <w:t>Visualisation</w:t>
      </w:r>
      <w:proofErr w:type="spellEnd"/>
      <w:r w:rsidRPr="00703B33">
        <w:rPr>
          <w:i/>
          <w:iCs/>
        </w:rPr>
        <w:t xml:space="preserve"> (IV)</w:t>
      </w:r>
      <w:r w:rsidRPr="00703B33">
        <w:t xml:space="preserve">, Melbourne, Australia, 2020, pp. 415-420, </w:t>
      </w:r>
      <w:proofErr w:type="spellStart"/>
      <w:r w:rsidRPr="00703B33">
        <w:t>doi</w:t>
      </w:r>
      <w:proofErr w:type="spellEnd"/>
      <w:r w:rsidRPr="00703B33">
        <w:t>: 10.1109/IV51561.2020.00073.</w:t>
      </w:r>
    </w:p>
    <w:p w:rsidR="00703B33" w:rsidRDefault="008358C6" w:rsidP="00FA5595">
      <w:pPr>
        <w:pStyle w:val="ListParagraph"/>
        <w:jc w:val="both"/>
      </w:pPr>
      <w:hyperlink r:id="rId21" w:history="1">
        <w:r w:rsidR="00703B33" w:rsidRPr="00045AD3">
          <w:rPr>
            <w:rStyle w:val="Hyperlink"/>
          </w:rPr>
          <w:t>http://ieeexplore.ieee.org/document/9373130</w:t>
        </w:r>
      </w:hyperlink>
    </w:p>
    <w:p w:rsidR="00703B33" w:rsidRDefault="00703B33" w:rsidP="00FA5595">
      <w:pPr>
        <w:pStyle w:val="ListParagraph"/>
        <w:jc w:val="both"/>
      </w:pPr>
    </w:p>
    <w:p w:rsidR="00703B33" w:rsidRDefault="00703B33" w:rsidP="00FA5595">
      <w:pPr>
        <w:pStyle w:val="ListParagraph"/>
        <w:numPr>
          <w:ilvl w:val="0"/>
          <w:numId w:val="1"/>
        </w:numPr>
        <w:jc w:val="both"/>
      </w:pPr>
      <w:proofErr w:type="spellStart"/>
      <w:r w:rsidRPr="00703B33">
        <w:t>Ramaseri</w:t>
      </w:r>
      <w:proofErr w:type="spellEnd"/>
      <w:r w:rsidRPr="00703B33">
        <w:t xml:space="preserve"> Chandra, A. N., El </w:t>
      </w:r>
      <w:proofErr w:type="spellStart"/>
      <w:r w:rsidRPr="00703B33">
        <w:t>Jamiy</w:t>
      </w:r>
      <w:proofErr w:type="spellEnd"/>
      <w:r w:rsidRPr="00703B33">
        <w:t>, F., &amp; Reza, H. (2019). Augmented Reality for Big Data Visualization: A Review. 2019 International Conference on Computational Science and Computational Intelligence (CSCI). doi:10.1109/csci49370.2019.002</w:t>
      </w:r>
      <w:r>
        <w:t xml:space="preserve">           </w:t>
      </w:r>
      <w:hyperlink r:id="rId22" w:history="1">
        <w:r w:rsidRPr="00045AD3">
          <w:rPr>
            <w:rStyle w:val="Hyperlink"/>
          </w:rPr>
          <w:t>https://ieeexplore.ieee.org/document/9071328</w:t>
        </w:r>
      </w:hyperlink>
    </w:p>
    <w:p w:rsidR="001078A3" w:rsidRDefault="001078A3" w:rsidP="00FA5595">
      <w:pPr>
        <w:pStyle w:val="ListParagraph"/>
        <w:numPr>
          <w:ilvl w:val="0"/>
          <w:numId w:val="1"/>
        </w:numPr>
        <w:jc w:val="both"/>
      </w:pPr>
      <w:r>
        <w:rPr>
          <w:rFonts w:ascii="Arial" w:hAnsi="Arial" w:cs="Arial"/>
          <w:color w:val="333333"/>
          <w:sz w:val="20"/>
          <w:szCs w:val="20"/>
          <w:shd w:val="clear" w:color="auto" w:fill="FFFFFF"/>
        </w:rPr>
        <w:lastRenderedPageBreak/>
        <w:t>D</w:t>
      </w:r>
      <w:r w:rsidRPr="001078A3">
        <w:t xml:space="preserve">. </w:t>
      </w:r>
      <w:proofErr w:type="spellStart"/>
      <w:r w:rsidRPr="001078A3">
        <w:t>Deibe</w:t>
      </w:r>
      <w:proofErr w:type="spellEnd"/>
      <w:r w:rsidRPr="001078A3">
        <w:t xml:space="preserve">, M. Amor and R. </w:t>
      </w:r>
      <w:proofErr w:type="spellStart"/>
      <w:r w:rsidRPr="001078A3">
        <w:t>Doallo</w:t>
      </w:r>
      <w:proofErr w:type="spellEnd"/>
      <w:r w:rsidRPr="001078A3">
        <w:t>, "Big data storage technologies: a case study for web-based LiDAR visualization," </w:t>
      </w:r>
      <w:r w:rsidRPr="001078A3">
        <w:rPr>
          <w:i/>
          <w:iCs/>
        </w:rPr>
        <w:t>2018 IEEE International Conference on Big Data (Big Data)</w:t>
      </w:r>
      <w:r w:rsidRPr="001078A3">
        <w:t>, Seattle, WA, USA, 2018, pp. 3831-3840</w:t>
      </w:r>
    </w:p>
    <w:p w:rsidR="00703B33" w:rsidRDefault="00B74B22" w:rsidP="00FA5595">
      <w:pPr>
        <w:pStyle w:val="ListParagraph"/>
        <w:jc w:val="both"/>
      </w:pPr>
      <w:r>
        <w:t xml:space="preserve">  </w:t>
      </w:r>
      <w:proofErr w:type="spellStart"/>
      <w:r w:rsidR="001078A3" w:rsidRPr="001078A3">
        <w:t>doi</w:t>
      </w:r>
      <w:proofErr w:type="spellEnd"/>
      <w:r w:rsidR="001078A3" w:rsidRPr="001078A3">
        <w:t>: 10.1109/BigData.2018.8622589</w:t>
      </w:r>
      <w:r>
        <w:t xml:space="preserve"> </w:t>
      </w:r>
    </w:p>
    <w:p w:rsidR="00D130DE" w:rsidRPr="001078A3" w:rsidRDefault="00D130DE" w:rsidP="00FA5595">
      <w:pPr>
        <w:pStyle w:val="ListParagraph"/>
        <w:jc w:val="both"/>
      </w:pPr>
    </w:p>
    <w:p w:rsidR="00B74B22" w:rsidRDefault="001078A3" w:rsidP="00B74B22">
      <w:pPr>
        <w:pStyle w:val="ListParagraph"/>
        <w:numPr>
          <w:ilvl w:val="0"/>
          <w:numId w:val="1"/>
        </w:numPr>
        <w:jc w:val="both"/>
      </w:pPr>
      <w:proofErr w:type="spellStart"/>
      <w:r w:rsidRPr="001078A3">
        <w:t>Kotturu</w:t>
      </w:r>
      <w:proofErr w:type="spellEnd"/>
      <w:r w:rsidRPr="001078A3">
        <w:t>, P. K., &amp; Kumar, A. (2020). Data Mining Visualization with the Impact of Nature Inspired Algorithms in Big Data. 2020 4th International Conference on Trends in Electronics and Informatics (ICOEI)(48184).</w:t>
      </w:r>
    </w:p>
    <w:p w:rsidR="001078A3" w:rsidRDefault="001078A3" w:rsidP="00FA5595">
      <w:pPr>
        <w:pStyle w:val="ListParagraph"/>
        <w:jc w:val="both"/>
      </w:pPr>
      <w:r w:rsidRPr="001078A3">
        <w:t>doi:10.1109/icoei48184.2020.91</w:t>
      </w:r>
    </w:p>
    <w:p w:rsidR="00D130DE" w:rsidRDefault="00D130DE" w:rsidP="00FA5595">
      <w:pPr>
        <w:pStyle w:val="ListParagraph"/>
        <w:jc w:val="both"/>
      </w:pPr>
    </w:p>
    <w:p w:rsidR="001078A3" w:rsidRDefault="001078A3" w:rsidP="00FA5595">
      <w:pPr>
        <w:pStyle w:val="ListParagraph"/>
        <w:numPr>
          <w:ilvl w:val="0"/>
          <w:numId w:val="1"/>
        </w:numPr>
        <w:jc w:val="both"/>
      </w:pPr>
      <w:r w:rsidRPr="001078A3">
        <w:t xml:space="preserve">Bellini, P., </w:t>
      </w:r>
      <w:proofErr w:type="spellStart"/>
      <w:r w:rsidRPr="001078A3">
        <w:t>Bugli</w:t>
      </w:r>
      <w:proofErr w:type="spellEnd"/>
      <w:r w:rsidRPr="001078A3">
        <w:t xml:space="preserve">, F., </w:t>
      </w:r>
      <w:proofErr w:type="spellStart"/>
      <w:r w:rsidRPr="001078A3">
        <w:t>Nesi</w:t>
      </w:r>
      <w:proofErr w:type="spellEnd"/>
      <w:r w:rsidRPr="001078A3">
        <w:t xml:space="preserve">, P., Pantaleo, G., </w:t>
      </w:r>
      <w:proofErr w:type="spellStart"/>
      <w:r w:rsidRPr="001078A3">
        <w:t>Paolucci</w:t>
      </w:r>
      <w:proofErr w:type="spellEnd"/>
      <w:r w:rsidRPr="001078A3">
        <w:t xml:space="preserve">, M., &amp; Zaza, I. (2019). Data Flow Management and Visual Analytic for Big Data Smart City/IOT. 2019 IEEE </w:t>
      </w:r>
      <w:proofErr w:type="spellStart"/>
      <w:r w:rsidRPr="001078A3">
        <w:t>SmartWorld</w:t>
      </w:r>
      <w:proofErr w:type="spellEnd"/>
      <w:r w:rsidRPr="001078A3">
        <w:t>, Ubiquitous Intelligence &amp; Computing, Advanced &amp; Trusted Computing, Scalable Computing &amp; Communications, Cloud &amp; Big Data Computing, Internet of People and Smart City Innovation (SmartWorld/SCALCOM/UIC/ATC/CBDCom/IOP/SCI). doi:10.1109/smartworld-uic-atc-scalcom-iop-sci.2019.00276</w:t>
      </w:r>
    </w:p>
    <w:p w:rsidR="00D130DE" w:rsidRDefault="00D130DE" w:rsidP="00D130DE">
      <w:pPr>
        <w:pStyle w:val="ListParagraph"/>
        <w:jc w:val="both"/>
      </w:pPr>
    </w:p>
    <w:p w:rsidR="001078A3" w:rsidRPr="001078A3" w:rsidRDefault="001078A3" w:rsidP="00FA5595">
      <w:pPr>
        <w:pStyle w:val="ListParagraph"/>
        <w:numPr>
          <w:ilvl w:val="0"/>
          <w:numId w:val="1"/>
        </w:numPr>
        <w:jc w:val="both"/>
        <w:rPr>
          <w:rFonts w:ascii="Courier New" w:eastAsia="Times New Roman" w:hAnsi="Courier New" w:cs="Courier New"/>
          <w:color w:val="000000"/>
        </w:rPr>
      </w:pPr>
      <w:r w:rsidRPr="001078A3">
        <w:t xml:space="preserve">Munshi, A. A., &amp; </w:t>
      </w:r>
      <w:proofErr w:type="spellStart"/>
      <w:r w:rsidRPr="001078A3">
        <w:t>Alhindi</w:t>
      </w:r>
      <w:proofErr w:type="spellEnd"/>
      <w:r w:rsidRPr="001078A3">
        <w:t>, A. (2021). Big Data Platform for Educational Analytics. IEEE Access, 9, 52883–52890.</w:t>
      </w:r>
    </w:p>
    <w:p w:rsidR="001078A3" w:rsidRDefault="001078A3" w:rsidP="00FA5595">
      <w:pPr>
        <w:pStyle w:val="ListParagraph"/>
        <w:jc w:val="both"/>
      </w:pPr>
      <w:r w:rsidRPr="001078A3">
        <w:t>doi:10.1109/access.2021.3070737</w:t>
      </w:r>
    </w:p>
    <w:p w:rsidR="00D130DE" w:rsidRPr="001078A3" w:rsidRDefault="00D130DE" w:rsidP="00FA5595">
      <w:pPr>
        <w:pStyle w:val="ListParagraph"/>
        <w:jc w:val="both"/>
        <w:rPr>
          <w:rFonts w:ascii="Courier New" w:eastAsia="Times New Roman" w:hAnsi="Courier New" w:cs="Courier New"/>
          <w:color w:val="000000"/>
        </w:rPr>
      </w:pPr>
    </w:p>
    <w:p w:rsidR="00565F9D" w:rsidRDefault="00565F9D" w:rsidP="00FA5595">
      <w:pPr>
        <w:pStyle w:val="ListParagraph"/>
        <w:numPr>
          <w:ilvl w:val="0"/>
          <w:numId w:val="1"/>
        </w:numPr>
        <w:jc w:val="both"/>
      </w:pPr>
      <w:proofErr w:type="spellStart"/>
      <w:r w:rsidRPr="00565F9D">
        <w:t>Galletta</w:t>
      </w:r>
      <w:proofErr w:type="spellEnd"/>
      <w:r w:rsidRPr="00565F9D">
        <w:t xml:space="preserve">, A., Carnevale, L., </w:t>
      </w:r>
      <w:proofErr w:type="spellStart"/>
      <w:r w:rsidRPr="00565F9D">
        <w:t>Bramanti</w:t>
      </w:r>
      <w:proofErr w:type="spellEnd"/>
      <w:r w:rsidRPr="00565F9D">
        <w:t>, A., &amp; Fazio, M. (2018). An innovative methodology for Big Data Visualization for telemedicine. IEEE Transactions on Industrial Informatics, 1–1.</w:t>
      </w:r>
    </w:p>
    <w:p w:rsidR="001078A3" w:rsidRDefault="00565F9D" w:rsidP="00FA5595">
      <w:pPr>
        <w:pStyle w:val="ListParagraph"/>
        <w:jc w:val="both"/>
      </w:pPr>
      <w:r w:rsidRPr="00565F9D">
        <w:t>doi:10.1109/tii.2018.2842234</w:t>
      </w:r>
    </w:p>
    <w:p w:rsidR="00D130DE" w:rsidRPr="00565F9D" w:rsidRDefault="00D130DE" w:rsidP="00FA5595">
      <w:pPr>
        <w:pStyle w:val="ListParagraph"/>
        <w:jc w:val="both"/>
      </w:pPr>
    </w:p>
    <w:p w:rsidR="00565F9D" w:rsidRDefault="00565F9D" w:rsidP="00FA5595">
      <w:pPr>
        <w:pStyle w:val="ListParagraph"/>
        <w:numPr>
          <w:ilvl w:val="0"/>
          <w:numId w:val="1"/>
        </w:numPr>
        <w:jc w:val="both"/>
      </w:pPr>
      <w:r w:rsidRPr="00565F9D">
        <w:t xml:space="preserve">Joshi, Y. K., Chawla, U., &amp; Shukla, S. (2020). Rainfall Prediction Using Data </w:t>
      </w:r>
      <w:proofErr w:type="spellStart"/>
      <w:r w:rsidRPr="00565F9D">
        <w:t>Visualisation</w:t>
      </w:r>
      <w:proofErr w:type="spellEnd"/>
      <w:r w:rsidRPr="00565F9D">
        <w:t xml:space="preserve"> Techniques. 2020 10th International Conference on Cloud Computing, Data Science &amp; Engineering (Confluence).</w:t>
      </w:r>
    </w:p>
    <w:p w:rsidR="00565F9D" w:rsidRDefault="00565F9D" w:rsidP="00FA5595">
      <w:pPr>
        <w:pStyle w:val="ListParagraph"/>
        <w:jc w:val="both"/>
      </w:pPr>
      <w:r w:rsidRPr="00565F9D">
        <w:t>doi:10.1109/confluence47617.2020.9057928</w:t>
      </w:r>
    </w:p>
    <w:p w:rsidR="00D130DE" w:rsidRPr="00565F9D" w:rsidRDefault="00D130DE" w:rsidP="00FA5595">
      <w:pPr>
        <w:pStyle w:val="ListParagraph"/>
        <w:jc w:val="both"/>
      </w:pPr>
    </w:p>
    <w:p w:rsidR="00565F9D" w:rsidRPr="00D130DE" w:rsidRDefault="00565F9D" w:rsidP="00FA5595">
      <w:pPr>
        <w:pStyle w:val="ListParagraph"/>
        <w:numPr>
          <w:ilvl w:val="0"/>
          <w:numId w:val="1"/>
        </w:numPr>
        <w:jc w:val="both"/>
      </w:pPr>
      <w:r w:rsidRPr="00565F9D">
        <w:rPr>
          <w:rFonts w:cs="Calibri"/>
          <w:color w:val="000000"/>
          <w:shd w:val="clear" w:color="auto" w:fill="FFFFFF"/>
        </w:rPr>
        <w:t xml:space="preserve">G. Ventura, G. </w:t>
      </w:r>
      <w:proofErr w:type="spellStart"/>
      <w:r w:rsidRPr="00565F9D">
        <w:rPr>
          <w:rFonts w:cs="Calibri"/>
          <w:color w:val="000000"/>
          <w:shd w:val="clear" w:color="auto" w:fill="FFFFFF"/>
        </w:rPr>
        <w:t>Vilardo</w:t>
      </w:r>
      <w:proofErr w:type="spellEnd"/>
      <w:r w:rsidRPr="00565F9D">
        <w:rPr>
          <w:rFonts w:cs="Calibri"/>
          <w:color w:val="000000"/>
          <w:shd w:val="clear" w:color="auto" w:fill="FFFFFF"/>
        </w:rPr>
        <w:t xml:space="preserve">, C. Terranova and E. B. Sessa, "Tracking and evolution of complex active landslides by multi-temporal airborne </w:t>
      </w:r>
      <w:proofErr w:type="spellStart"/>
      <w:r w:rsidRPr="00565F9D">
        <w:rPr>
          <w:rFonts w:cs="Calibri"/>
          <w:color w:val="000000"/>
          <w:shd w:val="clear" w:color="auto" w:fill="FFFFFF"/>
        </w:rPr>
        <w:t>LiDAR</w:t>
      </w:r>
      <w:proofErr w:type="spellEnd"/>
      <w:r w:rsidRPr="00565F9D">
        <w:rPr>
          <w:rFonts w:cs="Calibri"/>
          <w:color w:val="000000"/>
          <w:shd w:val="clear" w:color="auto" w:fill="FFFFFF"/>
        </w:rPr>
        <w:t xml:space="preserve"> data: the </w:t>
      </w:r>
      <w:proofErr w:type="spellStart"/>
      <w:r w:rsidRPr="00565F9D">
        <w:rPr>
          <w:rFonts w:cs="Calibri"/>
          <w:color w:val="000000"/>
          <w:shd w:val="clear" w:color="auto" w:fill="FFFFFF"/>
        </w:rPr>
        <w:t>Montaguto</w:t>
      </w:r>
      <w:proofErr w:type="spellEnd"/>
      <w:r w:rsidRPr="00565F9D">
        <w:rPr>
          <w:rFonts w:cs="Calibri"/>
          <w:color w:val="000000"/>
          <w:shd w:val="clear" w:color="auto" w:fill="FFFFFF"/>
        </w:rPr>
        <w:t xml:space="preserve"> landslide (Southern Italy)", </w:t>
      </w:r>
      <w:r w:rsidRPr="00565F9D">
        <w:rPr>
          <w:rStyle w:val="15"/>
          <w:color w:val="000000"/>
          <w:shd w:val="clear" w:color="auto" w:fill="FFFFFF"/>
        </w:rPr>
        <w:t>Remote Sensing of Environment</w:t>
      </w:r>
      <w:r w:rsidRPr="00565F9D">
        <w:rPr>
          <w:rFonts w:cs="Calibri"/>
          <w:color w:val="000000"/>
          <w:shd w:val="clear" w:color="auto" w:fill="FFFFFF"/>
        </w:rPr>
        <w:t>, vol. 115, no. 12, pp. 3237-3248, 2011</w:t>
      </w:r>
    </w:p>
    <w:p w:rsidR="00D130DE" w:rsidRDefault="00D130DE" w:rsidP="00D130DE">
      <w:pPr>
        <w:jc w:val="both"/>
      </w:pPr>
    </w:p>
    <w:p w:rsidR="00565F9D" w:rsidRPr="00D84169" w:rsidRDefault="00D84169" w:rsidP="00FA5595">
      <w:pPr>
        <w:pStyle w:val="ListParagraph"/>
        <w:numPr>
          <w:ilvl w:val="0"/>
          <w:numId w:val="1"/>
        </w:numPr>
        <w:jc w:val="both"/>
        <w:rPr>
          <w:rFonts w:ascii="Times New Roman" w:eastAsia="Times New Roman" w:hAnsi="Times New Roman" w:cs="Times New Roman"/>
        </w:rPr>
      </w:pPr>
      <w:r>
        <w:t xml:space="preserve">Q. Shan, T. E. Doyle, R. </w:t>
      </w:r>
      <w:proofErr w:type="spellStart"/>
      <w:r>
        <w:t>Samavi</w:t>
      </w:r>
      <w:proofErr w:type="spellEnd"/>
      <w:r>
        <w:t>, and M. Al-Rei, “Augmented reality based brain tumor 3d visualization,” Procedia computer science, vol. 113, pp. 400–407, 2017.</w:t>
      </w:r>
    </w:p>
    <w:p w:rsidR="00D84169" w:rsidRPr="00565F9D" w:rsidRDefault="00D84169" w:rsidP="00FA5595">
      <w:pPr>
        <w:pStyle w:val="ListParagraph"/>
        <w:jc w:val="both"/>
        <w:rPr>
          <w:rFonts w:ascii="Times New Roman" w:eastAsia="Times New Roman" w:hAnsi="Times New Roman" w:cs="Times New Roman"/>
        </w:rPr>
      </w:pPr>
    </w:p>
    <w:p w:rsidR="0007545A" w:rsidRDefault="0007545A" w:rsidP="00B74B22">
      <w:pPr>
        <w:pStyle w:val="ListParagraph"/>
        <w:numPr>
          <w:ilvl w:val="0"/>
          <w:numId w:val="1"/>
        </w:numPr>
        <w:jc w:val="both"/>
      </w:pPr>
      <w:r w:rsidRPr="0007545A">
        <w:rPr>
          <w:rFonts w:cs="Calibri"/>
          <w:color w:val="000000"/>
        </w:rPr>
        <w:t xml:space="preserve">Agrawal, Rajeev, et al. "Challenges and opportunities with big data visualization." Proceedings of the 7th International Conference on Management of computational and collective </w:t>
      </w:r>
      <w:proofErr w:type="spellStart"/>
      <w:r w:rsidRPr="0007545A">
        <w:rPr>
          <w:rFonts w:cs="Calibri"/>
          <w:color w:val="000000"/>
        </w:rPr>
        <w:t>intElligence</w:t>
      </w:r>
      <w:proofErr w:type="spellEnd"/>
      <w:r w:rsidRPr="0007545A">
        <w:rPr>
          <w:rFonts w:cs="Calibri"/>
          <w:color w:val="000000"/>
        </w:rPr>
        <w:t xml:space="preserve"> in Digital </w:t>
      </w:r>
      <w:proofErr w:type="spellStart"/>
      <w:r w:rsidRPr="0007545A">
        <w:rPr>
          <w:rFonts w:cs="Calibri"/>
          <w:color w:val="000000"/>
        </w:rPr>
        <w:t>EcoSystems</w:t>
      </w:r>
      <w:proofErr w:type="spellEnd"/>
      <w:r w:rsidRPr="0007545A">
        <w:rPr>
          <w:rFonts w:cs="Calibri"/>
          <w:color w:val="000000"/>
        </w:rPr>
        <w:t>. 2015</w:t>
      </w:r>
      <w:r>
        <w:rPr>
          <w:rFonts w:cs="Calibri"/>
          <w:color w:val="000000"/>
        </w:rPr>
        <w:t>.</w:t>
      </w:r>
    </w:p>
    <w:p w:rsidR="0007545A" w:rsidRDefault="008358C6" w:rsidP="00FA5595">
      <w:pPr>
        <w:pStyle w:val="ListParagraph"/>
        <w:jc w:val="both"/>
      </w:pPr>
      <w:hyperlink r:id="rId23" w:history="1">
        <w:r w:rsidR="0007545A" w:rsidRPr="00045AD3">
          <w:rPr>
            <w:rStyle w:val="Hyperlink"/>
          </w:rPr>
          <w:t>http://bright-journal.org/Journal/index.php/JADS/article/view/8/3</w:t>
        </w:r>
      </w:hyperlink>
    </w:p>
    <w:p w:rsidR="0007545A" w:rsidRDefault="0007545A" w:rsidP="00FA5595">
      <w:pPr>
        <w:pStyle w:val="ListParagraph"/>
        <w:jc w:val="both"/>
      </w:pPr>
    </w:p>
    <w:p w:rsidR="000B2C7C" w:rsidRDefault="000B2C7C" w:rsidP="00FA5595">
      <w:pPr>
        <w:pStyle w:val="ListParagraph"/>
        <w:numPr>
          <w:ilvl w:val="0"/>
          <w:numId w:val="1"/>
        </w:numPr>
        <w:jc w:val="both"/>
      </w:pPr>
      <w:r>
        <w:lastRenderedPageBreak/>
        <w:t xml:space="preserve">Wang, M., </w:t>
      </w:r>
      <w:proofErr w:type="spellStart"/>
      <w:r>
        <w:t>Braggio</w:t>
      </w:r>
      <w:proofErr w:type="spellEnd"/>
      <w:r>
        <w:t xml:space="preserve">, Q., Dabney, J., Yan, B., Miller, F., Malik, J., </w:t>
      </w:r>
      <w:proofErr w:type="spellStart"/>
      <w:r>
        <w:t>Agwale</w:t>
      </w:r>
      <w:proofErr w:type="spellEnd"/>
      <w:r>
        <w:t>, R., V. and Mitchell, C. (2011), “Use of GIS in Maryland environmental public health”, Electronic Journal of Health Informatics, Vol. 6 No. 2, pp. 2-8.</w:t>
      </w:r>
    </w:p>
    <w:p w:rsidR="00D130DE" w:rsidRDefault="00D130DE" w:rsidP="00D130DE">
      <w:pPr>
        <w:jc w:val="both"/>
      </w:pPr>
    </w:p>
    <w:p w:rsidR="000B2C7C" w:rsidRDefault="000B2C7C" w:rsidP="00FA5595">
      <w:pPr>
        <w:pStyle w:val="ListParagraph"/>
        <w:numPr>
          <w:ilvl w:val="0"/>
          <w:numId w:val="1"/>
        </w:numPr>
        <w:jc w:val="both"/>
      </w:pPr>
      <w:proofErr w:type="spellStart"/>
      <w:r>
        <w:t>Ramasubramanian</w:t>
      </w:r>
      <w:proofErr w:type="spellEnd"/>
      <w:r>
        <w:t xml:space="preserve">, L. (1999), “GIS Implementation in developing countries: learning from </w:t>
      </w:r>
      <w:proofErr w:type="spellStart"/>
      <w:r>
        <w:t>organisational</w:t>
      </w:r>
      <w:proofErr w:type="spellEnd"/>
      <w:r>
        <w:t xml:space="preserve"> theory and reflective practice”, Transactions in GIS, Vol. 3 No. 4, pp. 359-380.</w:t>
      </w:r>
    </w:p>
    <w:p w:rsidR="00D130DE" w:rsidRDefault="00D130DE" w:rsidP="00D130DE">
      <w:pPr>
        <w:jc w:val="both"/>
      </w:pPr>
    </w:p>
    <w:p w:rsidR="000B2C7C" w:rsidRDefault="000B2C7C" w:rsidP="00FA5595">
      <w:pPr>
        <w:pStyle w:val="ListParagraph"/>
        <w:numPr>
          <w:ilvl w:val="0"/>
          <w:numId w:val="1"/>
        </w:numPr>
        <w:jc w:val="both"/>
      </w:pPr>
      <w:proofErr w:type="spellStart"/>
      <w:r>
        <w:t>Matejícek</w:t>
      </w:r>
      <w:proofErr w:type="spellEnd"/>
      <w:r>
        <w:t xml:space="preserve">, L., </w:t>
      </w:r>
      <w:proofErr w:type="spellStart"/>
      <w:r>
        <w:t>Engst</w:t>
      </w:r>
      <w:proofErr w:type="spellEnd"/>
      <w:r>
        <w:t xml:space="preserve">, P. and </w:t>
      </w:r>
      <w:proofErr w:type="spellStart"/>
      <w:r>
        <w:t>Janour</w:t>
      </w:r>
      <w:proofErr w:type="spellEnd"/>
      <w:r>
        <w:t xml:space="preserve">, Z. (2006), “A GIS-based approach to </w:t>
      </w:r>
      <w:proofErr w:type="spellStart"/>
      <w:r>
        <w:t>spatio</w:t>
      </w:r>
      <w:proofErr w:type="spellEnd"/>
      <w:r>
        <w:t>-temporal analysis of environmental pollution in urban areas: a case study of Prague’s environment extended by LIDAR data”, Ecological Modelling, Vol. 199 No. 3, pp. 261-277</w:t>
      </w:r>
    </w:p>
    <w:p w:rsidR="00D130DE" w:rsidRDefault="00D130DE" w:rsidP="00D130DE">
      <w:pPr>
        <w:jc w:val="both"/>
      </w:pPr>
    </w:p>
    <w:p w:rsidR="000B2C7C" w:rsidRDefault="000B2C7C" w:rsidP="00FA5595">
      <w:pPr>
        <w:pStyle w:val="ListParagraph"/>
        <w:numPr>
          <w:ilvl w:val="0"/>
          <w:numId w:val="1"/>
        </w:numPr>
        <w:jc w:val="both"/>
      </w:pPr>
      <w:proofErr w:type="spellStart"/>
      <w:r>
        <w:t>Guthe</w:t>
      </w:r>
      <w:proofErr w:type="spellEnd"/>
      <w:r>
        <w:t xml:space="preserve">, W.G., Tucker, R.K., Murphy, E.A., England, R., Stevenson, E. and </w:t>
      </w:r>
      <w:proofErr w:type="spellStart"/>
      <w:r>
        <w:t>Luckhardt</w:t>
      </w:r>
      <w:proofErr w:type="spellEnd"/>
      <w:r>
        <w:t>, J.C. (1992), “Reassessment of lead exposure in new jersey using GIS technology”, Environmental Research, Vol. 59 No. 2, pp. 318-325.</w:t>
      </w:r>
    </w:p>
    <w:p w:rsidR="00D130DE" w:rsidRDefault="00D130DE" w:rsidP="00D130DE">
      <w:pPr>
        <w:jc w:val="both"/>
      </w:pPr>
    </w:p>
    <w:p w:rsidR="000B2C7C" w:rsidRDefault="000B2C7C" w:rsidP="00FA5595">
      <w:pPr>
        <w:pStyle w:val="ListParagraph"/>
        <w:numPr>
          <w:ilvl w:val="0"/>
          <w:numId w:val="1"/>
        </w:numPr>
        <w:jc w:val="both"/>
      </w:pPr>
      <w:r>
        <w:t>Heywood, D.I. (2006), An Introduction to Geographical Information Systems, 3rd ed., Pearson Prentice Hall, Harlow</w:t>
      </w:r>
    </w:p>
    <w:p w:rsidR="00D130DE" w:rsidRDefault="00D130DE" w:rsidP="00D130DE">
      <w:pPr>
        <w:jc w:val="both"/>
      </w:pPr>
    </w:p>
    <w:p w:rsidR="000B2C7C" w:rsidRDefault="000B2C7C" w:rsidP="00FA5595">
      <w:pPr>
        <w:pStyle w:val="ListParagraph"/>
        <w:numPr>
          <w:ilvl w:val="0"/>
          <w:numId w:val="1"/>
        </w:numPr>
        <w:jc w:val="both"/>
      </w:pPr>
      <w:r>
        <w:t>Boulos, M.N.K. (2004), “Towards evidence-based, GIS-driven national spatial health information infrastructure and surveillance services in the United Kingdom”, International Journal of Health Geographics, Vol. 3 No. 1, pp. 1-50.</w:t>
      </w:r>
    </w:p>
    <w:p w:rsidR="00D130DE" w:rsidRDefault="00D130DE" w:rsidP="00D130DE">
      <w:pPr>
        <w:jc w:val="both"/>
      </w:pPr>
    </w:p>
    <w:p w:rsidR="00761B17" w:rsidRDefault="00761B17" w:rsidP="00FA5595">
      <w:pPr>
        <w:pStyle w:val="ListParagraph"/>
        <w:numPr>
          <w:ilvl w:val="0"/>
          <w:numId w:val="1"/>
        </w:numPr>
        <w:jc w:val="both"/>
      </w:pPr>
      <w:r>
        <w:t>A.</w:t>
      </w:r>
      <w:r>
        <w:rPr>
          <w:spacing w:val="-5"/>
        </w:rPr>
        <w:t xml:space="preserve"> </w:t>
      </w:r>
      <w:r>
        <w:t>Y.</w:t>
      </w:r>
      <w:r>
        <w:rPr>
          <w:spacing w:val="-5"/>
        </w:rPr>
        <w:t xml:space="preserve"> </w:t>
      </w:r>
      <w:r>
        <w:t>C.</w:t>
      </w:r>
      <w:r>
        <w:rPr>
          <w:spacing w:val="-5"/>
        </w:rPr>
        <w:t xml:space="preserve"> </w:t>
      </w:r>
      <w:r>
        <w:t>Nee,</w:t>
      </w:r>
      <w:r>
        <w:rPr>
          <w:spacing w:val="-4"/>
        </w:rPr>
        <w:t xml:space="preserve"> </w:t>
      </w:r>
      <w:r>
        <w:t>S.</w:t>
      </w:r>
      <w:r>
        <w:rPr>
          <w:spacing w:val="-5"/>
        </w:rPr>
        <w:t xml:space="preserve"> </w:t>
      </w:r>
      <w:r>
        <w:t>K.</w:t>
      </w:r>
      <w:r>
        <w:rPr>
          <w:spacing w:val="-5"/>
        </w:rPr>
        <w:t xml:space="preserve"> </w:t>
      </w:r>
      <w:r>
        <w:t>Ong,</w:t>
      </w:r>
      <w:r>
        <w:rPr>
          <w:spacing w:val="-4"/>
        </w:rPr>
        <w:t xml:space="preserve"> </w:t>
      </w:r>
      <w:r>
        <w:t>G.</w:t>
      </w:r>
      <w:r>
        <w:rPr>
          <w:spacing w:val="-5"/>
        </w:rPr>
        <w:t xml:space="preserve"> </w:t>
      </w:r>
      <w:proofErr w:type="spellStart"/>
      <w:r>
        <w:t>Chryssolouris</w:t>
      </w:r>
      <w:proofErr w:type="spellEnd"/>
      <w:r>
        <w:t>,</w:t>
      </w:r>
      <w:r>
        <w:rPr>
          <w:spacing w:val="-5"/>
        </w:rPr>
        <w:t xml:space="preserve"> </w:t>
      </w:r>
      <w:r>
        <w:t>and</w:t>
      </w:r>
      <w:r>
        <w:rPr>
          <w:spacing w:val="-4"/>
        </w:rPr>
        <w:t xml:space="preserve"> </w:t>
      </w:r>
      <w:r>
        <w:t>D.</w:t>
      </w:r>
      <w:r>
        <w:rPr>
          <w:spacing w:val="-6"/>
        </w:rPr>
        <w:t xml:space="preserve"> </w:t>
      </w:r>
      <w:proofErr w:type="spellStart"/>
      <w:r>
        <w:t>Mourtzis</w:t>
      </w:r>
      <w:proofErr w:type="spellEnd"/>
      <w:r>
        <w:t>,</w:t>
      </w:r>
      <w:r>
        <w:rPr>
          <w:spacing w:val="-5"/>
        </w:rPr>
        <w:t xml:space="preserve"> </w:t>
      </w:r>
      <w:r>
        <w:rPr>
          <w:rFonts w:cs="Calibri"/>
        </w:rPr>
        <w:t>“Augmented</w:t>
      </w:r>
      <w:r>
        <w:rPr>
          <w:spacing w:val="1"/>
        </w:rPr>
        <w:t xml:space="preserve"> </w:t>
      </w:r>
      <w:r>
        <w:t xml:space="preserve">reality applications in design and manufacturing,” </w:t>
      </w:r>
      <w:r>
        <w:rPr>
          <w:i/>
        </w:rPr>
        <w:t>CIRP Ann. - Manuf.</w:t>
      </w:r>
      <w:r>
        <w:rPr>
          <w:i/>
          <w:spacing w:val="1"/>
        </w:rPr>
        <w:t xml:space="preserve"> </w:t>
      </w:r>
      <w:r>
        <w:rPr>
          <w:i/>
        </w:rPr>
        <w:t>Technol.</w:t>
      </w:r>
      <w:r>
        <w:t>, vol.</w:t>
      </w:r>
      <w:r>
        <w:rPr>
          <w:spacing w:val="1"/>
        </w:rPr>
        <w:t xml:space="preserve"> </w:t>
      </w:r>
      <w:r>
        <w:t>61,</w:t>
      </w:r>
      <w:r>
        <w:rPr>
          <w:spacing w:val="-2"/>
        </w:rPr>
        <w:t xml:space="preserve"> </w:t>
      </w:r>
      <w:r>
        <w:t>no.</w:t>
      </w:r>
      <w:r>
        <w:rPr>
          <w:spacing w:val="-3"/>
        </w:rPr>
        <w:t xml:space="preserve"> </w:t>
      </w:r>
      <w:r>
        <w:t>2,</w:t>
      </w:r>
      <w:r>
        <w:rPr>
          <w:spacing w:val="-2"/>
        </w:rPr>
        <w:t xml:space="preserve"> </w:t>
      </w:r>
      <w:r>
        <w:t>pp.</w:t>
      </w:r>
      <w:r>
        <w:rPr>
          <w:spacing w:val="-2"/>
        </w:rPr>
        <w:t xml:space="preserve"> </w:t>
      </w:r>
      <w:r>
        <w:t>657–679,</w:t>
      </w:r>
      <w:r>
        <w:rPr>
          <w:spacing w:val="-3"/>
        </w:rPr>
        <w:t xml:space="preserve"> </w:t>
      </w:r>
      <w:r>
        <w:t>2012.</w:t>
      </w:r>
    </w:p>
    <w:p w:rsidR="00761B17" w:rsidRDefault="00761B17" w:rsidP="00FA5595">
      <w:pPr>
        <w:jc w:val="both"/>
      </w:pPr>
    </w:p>
    <w:p w:rsidR="00761B17" w:rsidRDefault="00761B17" w:rsidP="00FA5595">
      <w:pPr>
        <w:pStyle w:val="ListParagraph"/>
        <w:numPr>
          <w:ilvl w:val="0"/>
          <w:numId w:val="1"/>
        </w:numPr>
        <w:jc w:val="both"/>
      </w:pPr>
      <w:r>
        <w:t>J. Novak-</w:t>
      </w:r>
      <w:proofErr w:type="spellStart"/>
      <w:r>
        <w:t>Marcincin</w:t>
      </w:r>
      <w:proofErr w:type="spellEnd"/>
      <w:r>
        <w:t xml:space="preserve">, J. </w:t>
      </w:r>
      <w:proofErr w:type="spellStart"/>
      <w:r>
        <w:t>Barna</w:t>
      </w:r>
      <w:proofErr w:type="spellEnd"/>
      <w:r>
        <w:t xml:space="preserve">, M. </w:t>
      </w:r>
      <w:proofErr w:type="spellStart"/>
      <w:r>
        <w:t>Janak</w:t>
      </w:r>
      <w:proofErr w:type="spellEnd"/>
      <w:r>
        <w:t xml:space="preserve">, and L. </w:t>
      </w:r>
      <w:proofErr w:type="spellStart"/>
      <w:r>
        <w:t>Novakova-Marcincinova</w:t>
      </w:r>
      <w:proofErr w:type="spellEnd"/>
      <w:r>
        <w:t>,</w:t>
      </w:r>
      <w:r w:rsidRPr="00761B17">
        <w:rPr>
          <w:spacing w:val="-37"/>
        </w:rPr>
        <w:t xml:space="preserve"> </w:t>
      </w:r>
      <w:r w:rsidRPr="00761B17">
        <w:rPr>
          <w:rFonts w:cs="Calibri"/>
          <w:spacing w:val="-1"/>
        </w:rPr>
        <w:t>“Augmented</w:t>
      </w:r>
      <w:r w:rsidRPr="00761B17">
        <w:rPr>
          <w:spacing w:val="-8"/>
        </w:rPr>
        <w:t xml:space="preserve"> </w:t>
      </w:r>
      <w:r w:rsidRPr="00761B17">
        <w:rPr>
          <w:spacing w:val="-1"/>
        </w:rPr>
        <w:t>reality</w:t>
      </w:r>
      <w:r w:rsidRPr="00761B17">
        <w:rPr>
          <w:spacing w:val="-12"/>
        </w:rPr>
        <w:t xml:space="preserve"> </w:t>
      </w:r>
      <w:r w:rsidRPr="00761B17">
        <w:rPr>
          <w:spacing w:val="-1"/>
        </w:rPr>
        <w:t>aided</w:t>
      </w:r>
      <w:r w:rsidRPr="00761B17">
        <w:rPr>
          <w:spacing w:val="-8"/>
        </w:rPr>
        <w:t xml:space="preserve"> </w:t>
      </w:r>
      <w:r w:rsidRPr="00761B17">
        <w:rPr>
          <w:spacing w:val="-1"/>
        </w:rPr>
        <w:t>manufacturing,”</w:t>
      </w:r>
      <w:r w:rsidRPr="00761B17">
        <w:rPr>
          <w:spacing w:val="-4"/>
        </w:rPr>
        <w:t xml:space="preserve"> </w:t>
      </w:r>
      <w:proofErr w:type="spellStart"/>
      <w:r w:rsidRPr="00761B17">
        <w:rPr>
          <w:i/>
          <w:spacing w:val="-1"/>
        </w:rPr>
        <w:t>Procedia</w:t>
      </w:r>
      <w:proofErr w:type="spellEnd"/>
      <w:r w:rsidRPr="00761B17">
        <w:rPr>
          <w:i/>
          <w:spacing w:val="-7"/>
        </w:rPr>
        <w:t xml:space="preserve"> </w:t>
      </w:r>
      <w:proofErr w:type="spellStart"/>
      <w:r w:rsidRPr="00761B17">
        <w:rPr>
          <w:i/>
        </w:rPr>
        <w:t>Comput</w:t>
      </w:r>
      <w:proofErr w:type="spellEnd"/>
      <w:r w:rsidRPr="00761B17">
        <w:rPr>
          <w:i/>
        </w:rPr>
        <w:t>.</w:t>
      </w:r>
      <w:r w:rsidRPr="00761B17">
        <w:rPr>
          <w:i/>
          <w:spacing w:val="-8"/>
        </w:rPr>
        <w:t xml:space="preserve"> </w:t>
      </w:r>
      <w:r w:rsidRPr="00761B17">
        <w:rPr>
          <w:i/>
        </w:rPr>
        <w:t>Sci.</w:t>
      </w:r>
      <w:r>
        <w:t>,</w:t>
      </w:r>
      <w:r w:rsidRPr="00761B17">
        <w:rPr>
          <w:spacing w:val="-9"/>
        </w:rPr>
        <w:t xml:space="preserve"> </w:t>
      </w:r>
      <w:r>
        <w:t>vol.</w:t>
      </w:r>
      <w:r w:rsidRPr="00761B17">
        <w:rPr>
          <w:spacing w:val="-8"/>
        </w:rPr>
        <w:t xml:space="preserve"> </w:t>
      </w:r>
      <w:r>
        <w:t>25,</w:t>
      </w:r>
      <w:r w:rsidRPr="00761B17">
        <w:rPr>
          <w:spacing w:val="1"/>
        </w:rPr>
        <w:t xml:space="preserve"> </w:t>
      </w:r>
      <w:r>
        <w:t>pp.</w:t>
      </w:r>
      <w:r w:rsidRPr="00761B17">
        <w:rPr>
          <w:spacing w:val="-3"/>
        </w:rPr>
        <w:t xml:space="preserve"> </w:t>
      </w:r>
      <w:r>
        <w:t>23–31,</w:t>
      </w:r>
      <w:r w:rsidRPr="00761B17">
        <w:rPr>
          <w:spacing w:val="-2"/>
        </w:rPr>
        <w:t xml:space="preserve"> </w:t>
      </w:r>
      <w:r>
        <w:t>2013.</w:t>
      </w:r>
    </w:p>
    <w:p w:rsidR="00D130DE" w:rsidRDefault="00D130DE" w:rsidP="00D130DE">
      <w:pPr>
        <w:jc w:val="both"/>
      </w:pPr>
    </w:p>
    <w:p w:rsidR="00761B17" w:rsidRDefault="00761B17" w:rsidP="00FA5595">
      <w:pPr>
        <w:pStyle w:val="ListParagraph"/>
        <w:widowControl w:val="0"/>
        <w:numPr>
          <w:ilvl w:val="0"/>
          <w:numId w:val="1"/>
        </w:numPr>
        <w:autoSpaceDE w:val="0"/>
        <w:autoSpaceDN w:val="0"/>
        <w:spacing w:before="2"/>
        <w:contextualSpacing w:val="0"/>
        <w:jc w:val="both"/>
      </w:pPr>
      <w:r>
        <w:t>G.</w:t>
      </w:r>
      <w:r>
        <w:rPr>
          <w:spacing w:val="1"/>
        </w:rPr>
        <w:t xml:space="preserve"> </w:t>
      </w:r>
      <w:proofErr w:type="spellStart"/>
      <w:r>
        <w:t>Goos</w:t>
      </w:r>
      <w:proofErr w:type="spellEnd"/>
      <w:r>
        <w:rPr>
          <w:spacing w:val="2"/>
        </w:rPr>
        <w:t xml:space="preserve"> </w:t>
      </w:r>
      <w:r>
        <w:rPr>
          <w:i/>
        </w:rPr>
        <w:t>et al.</w:t>
      </w:r>
      <w:r>
        <w:t>, “LNCS</w:t>
      </w:r>
      <w:r>
        <w:rPr>
          <w:spacing w:val="1"/>
        </w:rPr>
        <w:t xml:space="preserve"> </w:t>
      </w:r>
      <w:r>
        <w:t>3168</w:t>
      </w:r>
      <w:r>
        <w:rPr>
          <w:spacing w:val="4"/>
        </w:rPr>
        <w:t xml:space="preserve"> </w:t>
      </w:r>
      <w:r>
        <w:t>-</w:t>
      </w:r>
      <w:r>
        <w:rPr>
          <w:spacing w:val="-1"/>
        </w:rPr>
        <w:t xml:space="preserve"> </w:t>
      </w:r>
      <w:r>
        <w:t>Computer</w:t>
      </w:r>
      <w:r>
        <w:rPr>
          <w:spacing w:val="1"/>
        </w:rPr>
        <w:t xml:space="preserve"> </w:t>
      </w:r>
      <w:r>
        <w:t>Supported</w:t>
      </w:r>
      <w:r>
        <w:rPr>
          <w:spacing w:val="1"/>
        </w:rPr>
        <w:t xml:space="preserve"> </w:t>
      </w:r>
      <w:r>
        <w:t>Cooperative Work</w:t>
      </w:r>
      <w:r>
        <w:rPr>
          <w:spacing w:val="2"/>
        </w:rPr>
        <w:t xml:space="preserve"> </w:t>
      </w:r>
      <w:r>
        <w:t>in Design</w:t>
      </w:r>
      <w:r w:rsidRPr="00761B17">
        <w:rPr>
          <w:spacing w:val="-1"/>
        </w:rPr>
        <w:t xml:space="preserve"> </w:t>
      </w:r>
      <w:r>
        <w:t>I.”C.</w:t>
      </w:r>
      <w:r w:rsidRPr="00761B17">
        <w:rPr>
          <w:spacing w:val="1"/>
        </w:rPr>
        <w:t xml:space="preserve"> </w:t>
      </w:r>
      <w:r>
        <w:t>Liu,</w:t>
      </w:r>
      <w:r w:rsidRPr="00761B17">
        <w:rPr>
          <w:spacing w:val="1"/>
        </w:rPr>
        <w:t xml:space="preserve"> </w:t>
      </w:r>
      <w:r>
        <w:t>S.</w:t>
      </w:r>
      <w:r w:rsidRPr="00761B17">
        <w:rPr>
          <w:spacing w:val="1"/>
        </w:rPr>
        <w:t xml:space="preserve"> </w:t>
      </w:r>
      <w:r>
        <w:t>Cao,</w:t>
      </w:r>
      <w:r w:rsidRPr="00761B17">
        <w:rPr>
          <w:spacing w:val="1"/>
        </w:rPr>
        <w:t xml:space="preserve"> </w:t>
      </w:r>
      <w:r>
        <w:t>W.</w:t>
      </w:r>
      <w:r w:rsidRPr="00761B17">
        <w:rPr>
          <w:spacing w:val="1"/>
        </w:rPr>
        <w:t xml:space="preserve"> </w:t>
      </w:r>
      <w:proofErr w:type="spellStart"/>
      <w:r>
        <w:t>Tse</w:t>
      </w:r>
      <w:proofErr w:type="spellEnd"/>
      <w:r>
        <w:t>,</w:t>
      </w:r>
      <w:r w:rsidRPr="00761B17">
        <w:rPr>
          <w:spacing w:val="1"/>
        </w:rPr>
        <w:t xml:space="preserve"> </w:t>
      </w:r>
      <w:r>
        <w:t>and</w:t>
      </w:r>
      <w:r w:rsidRPr="00761B17">
        <w:rPr>
          <w:spacing w:val="1"/>
        </w:rPr>
        <w:t xml:space="preserve"> </w:t>
      </w:r>
      <w:r>
        <w:t>X.</w:t>
      </w:r>
      <w:r w:rsidRPr="00761B17">
        <w:rPr>
          <w:spacing w:val="1"/>
        </w:rPr>
        <w:t xml:space="preserve"> </w:t>
      </w:r>
      <w:r>
        <w:t>Xu,</w:t>
      </w:r>
      <w:r w:rsidRPr="00761B17">
        <w:rPr>
          <w:spacing w:val="1"/>
        </w:rPr>
        <w:t xml:space="preserve"> </w:t>
      </w:r>
      <w:r w:rsidRPr="00761B17">
        <w:rPr>
          <w:rFonts w:cs="Calibri"/>
        </w:rPr>
        <w:t>“Augmented</w:t>
      </w:r>
      <w:r w:rsidRPr="00761B17">
        <w:rPr>
          <w:spacing w:val="1"/>
        </w:rPr>
        <w:t xml:space="preserve"> </w:t>
      </w:r>
      <w:r>
        <w:t>Reality-assisted</w:t>
      </w:r>
      <w:r w:rsidRPr="00761B17">
        <w:rPr>
          <w:spacing w:val="1"/>
        </w:rPr>
        <w:t xml:space="preserve"> </w:t>
      </w:r>
      <w:r>
        <w:t xml:space="preserve">Intelligent Window for Cyber-Physical Machine Tools,” </w:t>
      </w:r>
      <w:r w:rsidRPr="00761B17">
        <w:rPr>
          <w:i/>
        </w:rPr>
        <w:t>J. Manuf. Syst.</w:t>
      </w:r>
      <w:r>
        <w:t>,</w:t>
      </w:r>
      <w:r w:rsidRPr="00761B17">
        <w:rPr>
          <w:spacing w:val="1"/>
        </w:rPr>
        <w:t xml:space="preserve"> </w:t>
      </w:r>
      <w:r>
        <w:t>2017</w:t>
      </w:r>
    </w:p>
    <w:p w:rsidR="00D130DE" w:rsidRDefault="00D130DE" w:rsidP="00D130DE">
      <w:pPr>
        <w:widowControl w:val="0"/>
        <w:autoSpaceDE w:val="0"/>
        <w:autoSpaceDN w:val="0"/>
        <w:spacing w:before="2"/>
        <w:jc w:val="both"/>
      </w:pPr>
    </w:p>
    <w:p w:rsidR="00761B17" w:rsidRDefault="00761B17" w:rsidP="00FA5595">
      <w:pPr>
        <w:pStyle w:val="ListParagraph"/>
        <w:numPr>
          <w:ilvl w:val="0"/>
          <w:numId w:val="1"/>
        </w:numPr>
        <w:jc w:val="both"/>
      </w:pPr>
      <w:r>
        <w:t xml:space="preserve">N. Yang, Z. Wang, R. </w:t>
      </w:r>
      <w:proofErr w:type="spellStart"/>
      <w:r>
        <w:t>Gravina</w:t>
      </w:r>
      <w:proofErr w:type="spellEnd"/>
      <w:r>
        <w:t xml:space="preserve">, and G. </w:t>
      </w:r>
      <w:proofErr w:type="spellStart"/>
      <w:r>
        <w:t>Fortino</w:t>
      </w:r>
      <w:proofErr w:type="spellEnd"/>
      <w:r>
        <w:t>, “A survey of open body sensor networks: Applications and challenges,” in 2017 14th IEEE Annual Consumer Communications Networking Conference (CCNC), Jan 2017, pp. 65–70.</w:t>
      </w:r>
    </w:p>
    <w:p w:rsidR="00D130DE" w:rsidRDefault="00D130DE" w:rsidP="00D130DE">
      <w:pPr>
        <w:jc w:val="both"/>
      </w:pPr>
    </w:p>
    <w:p w:rsidR="00761B17" w:rsidRDefault="00761B17" w:rsidP="00FA5595">
      <w:pPr>
        <w:pStyle w:val="ListParagraph"/>
        <w:numPr>
          <w:ilvl w:val="0"/>
          <w:numId w:val="1"/>
        </w:numPr>
        <w:jc w:val="both"/>
      </w:pPr>
      <w:r>
        <w:t xml:space="preserve">G. </w:t>
      </w:r>
      <w:proofErr w:type="spellStart"/>
      <w:r>
        <w:t>Kontaxakis</w:t>
      </w:r>
      <w:proofErr w:type="spellEnd"/>
      <w:r>
        <w:t xml:space="preserve">, D. </w:t>
      </w:r>
      <w:proofErr w:type="spellStart"/>
      <w:r>
        <w:t>Visvikis</w:t>
      </w:r>
      <w:proofErr w:type="spellEnd"/>
      <w:r>
        <w:t xml:space="preserve">, R. Ohl, I. </w:t>
      </w:r>
      <w:proofErr w:type="spellStart"/>
      <w:r>
        <w:t>Sachpazidis</w:t>
      </w:r>
      <w:proofErr w:type="spellEnd"/>
      <w:r>
        <w:t xml:space="preserve">, J. Suarez, P. Selby, C. C.-L. Rest, A. Santos, F. Ortega, J. Diaz, L. Pan, L. Strauss, A. </w:t>
      </w:r>
      <w:proofErr w:type="spellStart"/>
      <w:r>
        <w:t>Dimitrakopoulou</w:t>
      </w:r>
      <w:proofErr w:type="spellEnd"/>
      <w:r>
        <w:t xml:space="preserve">-Strauss, G. </w:t>
      </w:r>
      <w:proofErr w:type="spellStart"/>
      <w:r>
        <w:t>Sakas</w:t>
      </w:r>
      <w:proofErr w:type="spellEnd"/>
      <w:r>
        <w:t xml:space="preserve">, and M. </w:t>
      </w:r>
      <w:proofErr w:type="spellStart"/>
      <w:r>
        <w:t>Pozo</w:t>
      </w:r>
      <w:proofErr w:type="spellEnd"/>
      <w:r>
        <w:t xml:space="preserve">, “Integrated telemedicine applications and services for oncological positron emission tomography,” Oncology Reports, </w:t>
      </w:r>
      <w:proofErr w:type="spellStart"/>
      <w:r>
        <w:t>apr</w:t>
      </w:r>
      <w:proofErr w:type="spellEnd"/>
      <w:r>
        <w:t xml:space="preserve"> 2006. [Online]. Available: https://doi.org/10.3892/or.15.4.1091</w:t>
      </w:r>
    </w:p>
    <w:p w:rsidR="00761B17" w:rsidRDefault="00761B17" w:rsidP="00FA5595">
      <w:pPr>
        <w:pStyle w:val="ListParagraph"/>
        <w:numPr>
          <w:ilvl w:val="0"/>
          <w:numId w:val="1"/>
        </w:numPr>
        <w:jc w:val="both"/>
      </w:pPr>
      <w:r>
        <w:lastRenderedPageBreak/>
        <w:t xml:space="preserve">M. Cavallo, G. Di </w:t>
      </w:r>
      <w:proofErr w:type="spellStart"/>
      <w:r>
        <w:t>Modica</w:t>
      </w:r>
      <w:proofErr w:type="spellEnd"/>
      <w:r>
        <w:t xml:space="preserve">, C. </w:t>
      </w:r>
      <w:proofErr w:type="spellStart"/>
      <w:r>
        <w:t>Polito</w:t>
      </w:r>
      <w:proofErr w:type="spellEnd"/>
      <w:r>
        <w:t xml:space="preserve">, and O. </w:t>
      </w:r>
      <w:proofErr w:type="spellStart"/>
      <w:r>
        <w:t>Tomarchio</w:t>
      </w:r>
      <w:proofErr w:type="spellEnd"/>
      <w:r>
        <w:t xml:space="preserve">, “A </w:t>
      </w:r>
      <w:proofErr w:type="spellStart"/>
      <w:r>
        <w:t>lahc</w:t>
      </w:r>
      <w:proofErr w:type="spellEnd"/>
      <w:r>
        <w:t>-based job scheduling strategy to improve big data processing in geo-distributed contexts,” 2017, pp. 92–101, cited By 1.</w:t>
      </w:r>
    </w:p>
    <w:p w:rsidR="00D130DE" w:rsidRDefault="00D130DE" w:rsidP="00D130DE">
      <w:pPr>
        <w:jc w:val="both"/>
      </w:pPr>
    </w:p>
    <w:p w:rsidR="00761B17" w:rsidRDefault="00761B17" w:rsidP="00FA5595">
      <w:pPr>
        <w:pStyle w:val="ListParagraph"/>
        <w:numPr>
          <w:ilvl w:val="0"/>
          <w:numId w:val="1"/>
        </w:numPr>
        <w:jc w:val="both"/>
      </w:pPr>
      <w:r>
        <w:t xml:space="preserve">P. Cardoso, N. </w:t>
      </w:r>
      <w:proofErr w:type="spellStart"/>
      <w:r>
        <w:t>Datia</w:t>
      </w:r>
      <w:proofErr w:type="spellEnd"/>
      <w:r>
        <w:t xml:space="preserve">, and M. </w:t>
      </w:r>
      <w:proofErr w:type="spellStart"/>
      <w:r>
        <w:t>Pato</w:t>
      </w:r>
      <w:proofErr w:type="spellEnd"/>
      <w:r>
        <w:t xml:space="preserve">, “Integrated electromyography visualization with multi temporal resolution,” in 2017 11th International Symposium on Medical Information and Communication Technology (ISMICT). IEEE, </w:t>
      </w:r>
      <w:proofErr w:type="spellStart"/>
      <w:r>
        <w:t>feb</w:t>
      </w:r>
      <w:proofErr w:type="spellEnd"/>
      <w:r>
        <w:t xml:space="preserve"> 2017. [Online]. Available: https://doi.org/10.1109/ismict.2017.7891775</w:t>
      </w:r>
    </w:p>
    <w:p w:rsidR="00D130DE" w:rsidRDefault="00D130DE" w:rsidP="00D130DE">
      <w:pPr>
        <w:jc w:val="both"/>
      </w:pPr>
    </w:p>
    <w:p w:rsidR="00FA5595" w:rsidRDefault="00FA5595" w:rsidP="00FA5595">
      <w:pPr>
        <w:pStyle w:val="ListParagraph"/>
        <w:numPr>
          <w:ilvl w:val="0"/>
          <w:numId w:val="1"/>
        </w:numPr>
        <w:jc w:val="both"/>
      </w:pPr>
      <w:r>
        <w:t xml:space="preserve">F. El </w:t>
      </w:r>
      <w:proofErr w:type="spellStart"/>
      <w:r>
        <w:t>Jamiy</w:t>
      </w:r>
      <w:proofErr w:type="spellEnd"/>
      <w:r>
        <w:t xml:space="preserve">, A. </w:t>
      </w:r>
      <w:proofErr w:type="spellStart"/>
      <w:r>
        <w:t>Daif</w:t>
      </w:r>
      <w:proofErr w:type="spellEnd"/>
      <w:r>
        <w:t xml:space="preserve">, M. </w:t>
      </w:r>
      <w:proofErr w:type="spellStart"/>
      <w:r>
        <w:t>Azouazi</w:t>
      </w:r>
      <w:proofErr w:type="spellEnd"/>
      <w:r>
        <w:t xml:space="preserve">, and A. </w:t>
      </w:r>
      <w:proofErr w:type="spellStart"/>
      <w:r>
        <w:t>Marzak</w:t>
      </w:r>
      <w:proofErr w:type="spellEnd"/>
      <w:r>
        <w:t>, “The potential and challenges of big data - recommendation systems next level application,” International Journal of Computer Science Issues IJCSI, vol. 11, no. 2, pp. 21–26, 2015</w:t>
      </w:r>
    </w:p>
    <w:p w:rsidR="00D130DE" w:rsidRDefault="00D130DE" w:rsidP="00D130DE">
      <w:pPr>
        <w:jc w:val="both"/>
      </w:pPr>
    </w:p>
    <w:p w:rsidR="00FA5595" w:rsidRDefault="00FA5595" w:rsidP="00FA5595">
      <w:pPr>
        <w:pStyle w:val="ListParagraph"/>
        <w:numPr>
          <w:ilvl w:val="0"/>
          <w:numId w:val="1"/>
        </w:numPr>
        <w:jc w:val="both"/>
      </w:pPr>
      <w:r>
        <w:t xml:space="preserve">F. El </w:t>
      </w:r>
      <w:proofErr w:type="spellStart"/>
      <w:r>
        <w:t>Jamiy</w:t>
      </w:r>
      <w:proofErr w:type="spellEnd"/>
      <w:r>
        <w:t xml:space="preserve">, A. </w:t>
      </w:r>
      <w:proofErr w:type="spellStart"/>
      <w:r>
        <w:t>Daif</w:t>
      </w:r>
      <w:proofErr w:type="spellEnd"/>
      <w:r>
        <w:t xml:space="preserve">, M. </w:t>
      </w:r>
      <w:proofErr w:type="spellStart"/>
      <w:r>
        <w:t>Azouazi</w:t>
      </w:r>
      <w:proofErr w:type="spellEnd"/>
      <w:r>
        <w:t xml:space="preserve">, and A. </w:t>
      </w:r>
      <w:proofErr w:type="spellStart"/>
      <w:r>
        <w:t>Marzak</w:t>
      </w:r>
      <w:proofErr w:type="spellEnd"/>
      <w:r>
        <w:t xml:space="preserve">, “An effective storage mechanism for high performance computing ( </w:t>
      </w:r>
      <w:proofErr w:type="spellStart"/>
      <w:r>
        <w:t>hpc</w:t>
      </w:r>
      <w:proofErr w:type="spellEnd"/>
      <w:r>
        <w:t xml:space="preserve"> ),” International Journal of Advanced Computer Science and Applications, vol. 6, no. 10, p. 186–188, 2015.</w:t>
      </w:r>
    </w:p>
    <w:p w:rsidR="00D130DE" w:rsidRDefault="00D130DE" w:rsidP="00D130DE">
      <w:pPr>
        <w:jc w:val="both"/>
      </w:pPr>
    </w:p>
    <w:p w:rsidR="00FA5595" w:rsidRDefault="00FA5595" w:rsidP="00FA5595">
      <w:pPr>
        <w:pStyle w:val="ListParagraph"/>
        <w:numPr>
          <w:ilvl w:val="0"/>
          <w:numId w:val="1"/>
        </w:numPr>
        <w:jc w:val="both"/>
      </w:pPr>
      <w:r>
        <w:t xml:space="preserve">F. El </w:t>
      </w:r>
      <w:proofErr w:type="spellStart"/>
      <w:r>
        <w:t>Jamiy</w:t>
      </w:r>
      <w:proofErr w:type="spellEnd"/>
      <w:r>
        <w:t xml:space="preserve">, A. </w:t>
      </w:r>
      <w:proofErr w:type="spellStart"/>
      <w:r>
        <w:t>Daif</w:t>
      </w:r>
      <w:proofErr w:type="spellEnd"/>
      <w:r>
        <w:t xml:space="preserve">, M. </w:t>
      </w:r>
      <w:proofErr w:type="spellStart"/>
      <w:r>
        <w:t>Azouazi</w:t>
      </w:r>
      <w:proofErr w:type="spellEnd"/>
      <w:r>
        <w:t xml:space="preserve">, and A. </w:t>
      </w:r>
      <w:proofErr w:type="spellStart"/>
      <w:r>
        <w:t>Marzak</w:t>
      </w:r>
      <w:proofErr w:type="spellEnd"/>
      <w:r>
        <w:t>, “An optimized file system for high performance computing (</w:t>
      </w:r>
      <w:proofErr w:type="spellStart"/>
      <w:r>
        <w:t>hpc</w:t>
      </w:r>
      <w:proofErr w:type="spellEnd"/>
      <w:r>
        <w:t>),” International Journal of Application or Innovation in Engineering &amp; Management (IJAIEM), vol. 3, no. 4, pp. 3–5, 2015.</w:t>
      </w:r>
    </w:p>
    <w:p w:rsidR="00D130DE" w:rsidRDefault="00D130DE" w:rsidP="00D130DE">
      <w:pPr>
        <w:jc w:val="both"/>
      </w:pPr>
    </w:p>
    <w:p w:rsidR="00FA5595" w:rsidRDefault="00FA5595" w:rsidP="00FA5595">
      <w:pPr>
        <w:pStyle w:val="ListParagraph"/>
        <w:numPr>
          <w:ilvl w:val="0"/>
          <w:numId w:val="1"/>
        </w:numPr>
        <w:jc w:val="both"/>
      </w:pPr>
      <w:r>
        <w:t xml:space="preserve">M. </w:t>
      </w:r>
      <w:proofErr w:type="spellStart"/>
      <w:r>
        <w:t>Mekni</w:t>
      </w:r>
      <w:proofErr w:type="spellEnd"/>
      <w:r>
        <w:t xml:space="preserve"> and A. Lemieux, “Augmented reality: Applications, challenges and future trends,” Applied Computational Science, pp. 205–214, 2014.</w:t>
      </w:r>
    </w:p>
    <w:p w:rsidR="00D130DE" w:rsidRDefault="00D130DE" w:rsidP="00D130DE">
      <w:pPr>
        <w:jc w:val="both"/>
      </w:pPr>
    </w:p>
    <w:p w:rsidR="00FA5595" w:rsidRDefault="00FA5595" w:rsidP="00FA5595">
      <w:pPr>
        <w:pStyle w:val="ListParagraph"/>
        <w:numPr>
          <w:ilvl w:val="0"/>
          <w:numId w:val="1"/>
        </w:numPr>
      </w:pPr>
      <w:r>
        <w:t>W. S. CLEVELAND et R. MCGILL. « Graphical perception : Theory, experimentation, and application to the development of graphical methods ». Journal of the American statistical association 79.387 (1984), p. 531–554.</w:t>
      </w:r>
    </w:p>
    <w:p w:rsidR="00D130DE" w:rsidRDefault="00D130DE" w:rsidP="00D130DE"/>
    <w:p w:rsidR="00FA5595" w:rsidRDefault="00FA5595" w:rsidP="00FA5595">
      <w:pPr>
        <w:pStyle w:val="ListParagraph"/>
        <w:numPr>
          <w:ilvl w:val="0"/>
          <w:numId w:val="1"/>
        </w:numPr>
      </w:pPr>
      <w:r>
        <w:t xml:space="preserve">N. Sawant and H. (Software engineer) Shah, Big data application architecture Q &amp; A </w:t>
      </w:r>
      <w:proofErr w:type="spellStart"/>
      <w:r>
        <w:t>a</w:t>
      </w:r>
      <w:proofErr w:type="spellEnd"/>
      <w:r>
        <w:t xml:space="preserve"> problem-solution approach. </w:t>
      </w:r>
      <w:proofErr w:type="spellStart"/>
      <w:r>
        <w:t>Apress</w:t>
      </w:r>
      <w:proofErr w:type="spellEnd"/>
      <w:r>
        <w:t>, 2013.</w:t>
      </w:r>
    </w:p>
    <w:p w:rsidR="00D130DE" w:rsidRDefault="00D130DE" w:rsidP="00D130DE"/>
    <w:p w:rsidR="004B27AF" w:rsidRPr="00D130DE" w:rsidRDefault="004B27AF" w:rsidP="004B27AF">
      <w:pPr>
        <w:pStyle w:val="ListParagraph"/>
        <w:numPr>
          <w:ilvl w:val="0"/>
          <w:numId w:val="1"/>
        </w:numPr>
      </w:pPr>
      <w:r w:rsidRPr="004B27AF">
        <w:rPr>
          <w:rFonts w:cs="Calibri"/>
          <w:color w:val="000000"/>
          <w:shd w:val="clear" w:color="auto" w:fill="FFFFFF"/>
        </w:rPr>
        <w:t xml:space="preserve">A </w:t>
      </w:r>
      <w:proofErr w:type="spellStart"/>
      <w:r w:rsidRPr="004B27AF">
        <w:rPr>
          <w:rFonts w:cs="Calibri"/>
          <w:color w:val="000000"/>
          <w:shd w:val="clear" w:color="auto" w:fill="FFFFFF"/>
        </w:rPr>
        <w:t>Mishra</w:t>
      </w:r>
      <w:proofErr w:type="spellEnd"/>
      <w:r w:rsidRPr="004B27AF">
        <w:rPr>
          <w:rFonts w:cs="Calibri"/>
          <w:color w:val="000000"/>
          <w:shd w:val="clear" w:color="auto" w:fill="FFFFFF"/>
        </w:rPr>
        <w:t xml:space="preserve"> and M </w:t>
      </w:r>
      <w:proofErr w:type="spellStart"/>
      <w:r w:rsidRPr="004B27AF">
        <w:rPr>
          <w:rFonts w:cs="Calibri"/>
          <w:color w:val="000000"/>
          <w:shd w:val="clear" w:color="auto" w:fill="FFFFFF"/>
        </w:rPr>
        <w:t>Mohapatro</w:t>
      </w:r>
      <w:proofErr w:type="spellEnd"/>
      <w:r w:rsidRPr="004B27AF">
        <w:rPr>
          <w:rFonts w:cs="Calibri"/>
          <w:color w:val="000000"/>
          <w:shd w:val="clear" w:color="auto" w:fill="FFFFFF"/>
        </w:rPr>
        <w:t xml:space="preserve">, "An </w:t>
      </w:r>
      <w:proofErr w:type="spellStart"/>
      <w:r w:rsidRPr="004B27AF">
        <w:rPr>
          <w:rFonts w:cs="Calibri"/>
          <w:color w:val="000000"/>
          <w:shd w:val="clear" w:color="auto" w:fill="FFFFFF"/>
        </w:rPr>
        <w:t>IoT</w:t>
      </w:r>
      <w:proofErr w:type="spellEnd"/>
      <w:r w:rsidRPr="004B27AF">
        <w:rPr>
          <w:rFonts w:cs="Calibri"/>
          <w:color w:val="000000"/>
          <w:shd w:val="clear" w:color="auto" w:fill="FFFFFF"/>
        </w:rPr>
        <w:t xml:space="preserve"> framework for bio-medical sensor data acquisition and machine learning for early detection", </w:t>
      </w:r>
      <w:r w:rsidRPr="004B27AF">
        <w:rPr>
          <w:rStyle w:val="15"/>
          <w:color w:val="000000"/>
          <w:shd w:val="clear" w:color="auto" w:fill="FFFFFF"/>
        </w:rPr>
        <w:t>International Journal of Advanced Technology and Engineering Exploration</w:t>
      </w:r>
      <w:r w:rsidRPr="004B27AF">
        <w:rPr>
          <w:rFonts w:cs="Calibri"/>
          <w:color w:val="000000"/>
          <w:shd w:val="clear" w:color="auto" w:fill="FFFFFF"/>
        </w:rPr>
        <w:t>, vol. 6, no. 54, pp. 112-125, 2019</w:t>
      </w:r>
    </w:p>
    <w:p w:rsidR="00D130DE" w:rsidRDefault="00D130DE" w:rsidP="00D130DE"/>
    <w:p w:rsidR="00806AB4" w:rsidRDefault="00806AB4" w:rsidP="00806AB4">
      <w:pPr>
        <w:pStyle w:val="ListParagraph"/>
        <w:numPr>
          <w:ilvl w:val="0"/>
          <w:numId w:val="1"/>
        </w:numPr>
      </w:pPr>
      <w:r>
        <w:t xml:space="preserve">T. Reznik, K. </w:t>
      </w:r>
      <w:proofErr w:type="spellStart"/>
      <w:r>
        <w:t>Charvat</w:t>
      </w:r>
      <w:proofErr w:type="spellEnd"/>
      <w:r>
        <w:t xml:space="preserve"> </w:t>
      </w:r>
      <w:proofErr w:type="spellStart"/>
      <w:r>
        <w:t>jr</w:t>
      </w:r>
      <w:proofErr w:type="spellEnd"/>
      <w:r>
        <w:t xml:space="preserve">., K. </w:t>
      </w:r>
      <w:proofErr w:type="spellStart"/>
      <w:r>
        <w:t>Charvat</w:t>
      </w:r>
      <w:proofErr w:type="spellEnd"/>
      <w:r>
        <w:t xml:space="preserve">, S. </w:t>
      </w:r>
      <w:proofErr w:type="spellStart"/>
      <w:r>
        <w:t>Horakova</w:t>
      </w:r>
      <w:proofErr w:type="spellEnd"/>
      <w:r>
        <w:t xml:space="preserve">, V. Lukas, M. Kepka, “Open Data Model for (Precision) Agriculture Applications and Agricultural Pollution Monitoring,” In Proceedings of </w:t>
      </w:r>
      <w:proofErr w:type="spellStart"/>
      <w:r>
        <w:t>Enviroinfo</w:t>
      </w:r>
      <w:proofErr w:type="spellEnd"/>
      <w:r>
        <w:t xml:space="preserve"> and ICT for </w:t>
      </w:r>
      <w:proofErr w:type="spellStart"/>
      <w:r>
        <w:t>Sustainablity</w:t>
      </w:r>
      <w:proofErr w:type="spellEnd"/>
      <w:r>
        <w:t xml:space="preserve"> 2015, </w:t>
      </w:r>
      <w:proofErr w:type="spellStart"/>
      <w:r>
        <w:t>ACSRAdvances</w:t>
      </w:r>
      <w:proofErr w:type="spellEnd"/>
      <w:r>
        <w:t xml:space="preserve"> in Computer Science Research, 22, Atlantis Press, Paris, France, pp. 97-107</w:t>
      </w:r>
    </w:p>
    <w:p w:rsidR="00D130DE" w:rsidRDefault="00D130DE" w:rsidP="00D130DE"/>
    <w:p w:rsidR="00806AB4" w:rsidRDefault="00806AB4" w:rsidP="00806AB4">
      <w:pPr>
        <w:pStyle w:val="ListParagraph"/>
        <w:numPr>
          <w:ilvl w:val="0"/>
          <w:numId w:val="1"/>
        </w:numPr>
      </w:pPr>
      <w:proofErr w:type="spellStart"/>
      <w:r>
        <w:t>Jurik</w:t>
      </w:r>
      <w:proofErr w:type="spellEnd"/>
      <w:r>
        <w:t xml:space="preserve">, V.; Herman, L.; </w:t>
      </w:r>
      <w:proofErr w:type="spellStart"/>
      <w:r>
        <w:t>Sasinka</w:t>
      </w:r>
      <w:proofErr w:type="spellEnd"/>
      <w:r>
        <w:t xml:space="preserve">, C.; </w:t>
      </w:r>
      <w:proofErr w:type="spellStart"/>
      <w:r>
        <w:t>Stachon</w:t>
      </w:r>
      <w:proofErr w:type="spellEnd"/>
      <w:r>
        <w:t xml:space="preserve">, Z.; </w:t>
      </w:r>
      <w:proofErr w:type="spellStart"/>
      <w:r>
        <w:t>Chmelik</w:t>
      </w:r>
      <w:proofErr w:type="spellEnd"/>
      <w:r>
        <w:t xml:space="preserve">, J. When the Display Matters: A Multifaceted Perspective on 3D </w:t>
      </w:r>
      <w:proofErr w:type="spellStart"/>
      <w:r>
        <w:t>Geovisualizations</w:t>
      </w:r>
      <w:proofErr w:type="spellEnd"/>
      <w:r>
        <w:t>. In Open Geosciences 2017, 9 (1), pp. 89-100. DOI 10.1515/geo-2017-0007</w:t>
      </w:r>
    </w:p>
    <w:p w:rsidR="00806AB4" w:rsidRDefault="00806AB4" w:rsidP="00806AB4">
      <w:pPr>
        <w:pStyle w:val="ListParagraph"/>
        <w:numPr>
          <w:ilvl w:val="0"/>
          <w:numId w:val="1"/>
        </w:numPr>
      </w:pPr>
      <w:r>
        <w:lastRenderedPageBreak/>
        <w:t>M.E. Bauer, “The role of remote sensing in determining the distribution and yield of crops,” Advances in agronomy, Brady, N.C., Ed. Academic Press: 1975; 27, pp 271-304</w:t>
      </w:r>
    </w:p>
    <w:p w:rsidR="00D130DE" w:rsidRDefault="00D130DE" w:rsidP="00D130DE"/>
    <w:p w:rsidR="00806AB4" w:rsidRDefault="00806AB4" w:rsidP="00B74B22">
      <w:pPr>
        <w:pStyle w:val="ListParagraph"/>
        <w:numPr>
          <w:ilvl w:val="0"/>
          <w:numId w:val="1"/>
        </w:numPr>
      </w:pPr>
      <w:r>
        <w:t xml:space="preserve">J. </w:t>
      </w:r>
      <w:proofErr w:type="spellStart"/>
      <w:r>
        <w:t>Jezek</w:t>
      </w:r>
      <w:proofErr w:type="spellEnd"/>
      <w:r>
        <w:t xml:space="preserve">, K. </w:t>
      </w:r>
      <w:proofErr w:type="spellStart"/>
      <w:r>
        <w:t>Jedlicka</w:t>
      </w:r>
      <w:proofErr w:type="spellEnd"/>
      <w:r>
        <w:t xml:space="preserve">, T. </w:t>
      </w:r>
      <w:proofErr w:type="spellStart"/>
      <w:r>
        <w:t>Mildorf</w:t>
      </w:r>
      <w:proofErr w:type="spellEnd"/>
      <w:r>
        <w:t xml:space="preserve">, J. </w:t>
      </w:r>
      <w:proofErr w:type="spellStart"/>
      <w:r>
        <w:t>Kellar</w:t>
      </w:r>
      <w:proofErr w:type="spellEnd"/>
      <w:r>
        <w:t xml:space="preserve">, D. </w:t>
      </w:r>
      <w:proofErr w:type="spellStart"/>
      <w:r>
        <w:t>Beran</w:t>
      </w:r>
      <w:proofErr w:type="spellEnd"/>
      <w:r>
        <w:t>, „Design and Evaluation of WebGL-Based Heat Map Visualization for Big Point Data,“ Rise of Big Spatial Data - Lecture Notes in Geoinformation and Cartography 2017, Springer, Cham, Switzerland, pp. 13 – 26, DOI: 10.1007/978-3-319-45123-7_2.</w:t>
      </w:r>
    </w:p>
    <w:p w:rsidR="001078A3" w:rsidRDefault="001078A3" w:rsidP="00B74B22">
      <w:pPr>
        <w:pStyle w:val="ListParagraph"/>
        <w:jc w:val="both"/>
      </w:pPr>
    </w:p>
    <w:p w:rsidR="00703B33" w:rsidRDefault="00703B33" w:rsidP="00FA5595">
      <w:pPr>
        <w:pStyle w:val="ListParagraph"/>
        <w:jc w:val="both"/>
      </w:pPr>
    </w:p>
    <w:p w:rsidR="00703B33" w:rsidRDefault="00703B33" w:rsidP="00FA5595">
      <w:pPr>
        <w:pStyle w:val="ListParagraph"/>
        <w:jc w:val="both"/>
      </w:pPr>
    </w:p>
    <w:p w:rsidR="00703B33" w:rsidRDefault="00703B33" w:rsidP="00FA5595">
      <w:pPr>
        <w:pStyle w:val="ListParagraph"/>
        <w:jc w:val="both"/>
      </w:pPr>
    </w:p>
    <w:sectPr w:rsidR="00703B33" w:rsidSect="008358C6">
      <w:footerReference w:type="default" r:id="rId2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536A" w:rsidRDefault="0094536A" w:rsidP="00990FE3">
      <w:r>
        <w:separator/>
      </w:r>
    </w:p>
  </w:endnote>
  <w:endnote w:type="continuationSeparator" w:id="0">
    <w:p w:rsidR="0094536A" w:rsidRDefault="0094536A" w:rsidP="00990FE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01456188"/>
      <w:docPartObj>
        <w:docPartGallery w:val="Page Numbers (Bottom of Page)"/>
        <w:docPartUnique/>
      </w:docPartObj>
    </w:sdtPr>
    <w:sdtContent>
      <w:p w:rsidR="00990FE3" w:rsidRDefault="00990FE3">
        <w:pPr>
          <w:pStyle w:val="Footer"/>
          <w:jc w:val="center"/>
        </w:pPr>
        <w:fldSimple w:instr=" PAGE   \* MERGEFORMAT ">
          <w:r w:rsidR="00D130DE">
            <w:rPr>
              <w:noProof/>
            </w:rPr>
            <w:t>20</w:t>
          </w:r>
        </w:fldSimple>
      </w:p>
    </w:sdtContent>
  </w:sdt>
  <w:p w:rsidR="00990FE3" w:rsidRDefault="00990F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536A" w:rsidRDefault="0094536A" w:rsidP="00990FE3">
      <w:r>
        <w:separator/>
      </w:r>
    </w:p>
  </w:footnote>
  <w:footnote w:type="continuationSeparator" w:id="0">
    <w:p w:rsidR="0094536A" w:rsidRDefault="0094536A" w:rsidP="00990FE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35B29"/>
    <w:multiLevelType w:val="hybridMultilevel"/>
    <w:tmpl w:val="28C6B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282D7A"/>
    <w:multiLevelType w:val="hybridMultilevel"/>
    <w:tmpl w:val="1396C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7A7DC1"/>
    <w:multiLevelType w:val="multilevel"/>
    <w:tmpl w:val="49B62BD4"/>
    <w:lvl w:ilvl="0">
      <w:start w:val="1"/>
      <w:numFmt w:val="decimal"/>
      <w:lvlText w:val="[%1]"/>
      <w:lvlJc w:val="left"/>
      <w:pPr>
        <w:ind w:left="452" w:hanging="288"/>
      </w:pPr>
      <w:rPr>
        <w:rFonts w:ascii="Times New Roman" w:hAnsi="Times New Roman" w:cs="Times New Roman" w:hint="default"/>
        <w:spacing w:val="-2"/>
        <w:sz w:val="16"/>
        <w:szCs w:val="16"/>
      </w:rPr>
    </w:lvl>
    <w:lvl w:ilvl="1">
      <w:numFmt w:val="bullet"/>
      <w:lvlText w:val="•"/>
      <w:lvlJc w:val="left"/>
      <w:pPr>
        <w:ind w:left="935" w:hanging="288"/>
      </w:pPr>
      <w:rPr>
        <w:rFonts w:ascii="Times New Roman" w:hAnsi="Times New Roman" w:cs="Times New Roman" w:hint="default"/>
      </w:rPr>
    </w:lvl>
    <w:lvl w:ilvl="2">
      <w:numFmt w:val="bullet"/>
      <w:lvlText w:val="•"/>
      <w:lvlJc w:val="left"/>
      <w:pPr>
        <w:ind w:left="1411" w:hanging="288"/>
      </w:pPr>
      <w:rPr>
        <w:rFonts w:ascii="Times New Roman" w:hAnsi="Times New Roman" w:cs="Times New Roman" w:hint="default"/>
      </w:rPr>
    </w:lvl>
    <w:lvl w:ilvl="3">
      <w:numFmt w:val="bullet"/>
      <w:lvlText w:val="•"/>
      <w:lvlJc w:val="left"/>
      <w:pPr>
        <w:ind w:left="1887" w:hanging="288"/>
      </w:pPr>
      <w:rPr>
        <w:rFonts w:ascii="Times New Roman" w:hAnsi="Times New Roman" w:cs="Times New Roman" w:hint="default"/>
      </w:rPr>
    </w:lvl>
    <w:lvl w:ilvl="4">
      <w:numFmt w:val="bullet"/>
      <w:lvlText w:val="•"/>
      <w:lvlJc w:val="left"/>
      <w:pPr>
        <w:ind w:left="2362" w:hanging="288"/>
      </w:pPr>
      <w:rPr>
        <w:rFonts w:ascii="Times New Roman" w:hAnsi="Times New Roman" w:cs="Times New Roman" w:hint="default"/>
      </w:rPr>
    </w:lvl>
    <w:lvl w:ilvl="5">
      <w:numFmt w:val="bullet"/>
      <w:lvlText w:val="•"/>
      <w:lvlJc w:val="left"/>
      <w:pPr>
        <w:ind w:left="2838" w:hanging="288"/>
      </w:pPr>
      <w:rPr>
        <w:rFonts w:ascii="Times New Roman" w:hAnsi="Times New Roman" w:cs="Times New Roman" w:hint="default"/>
      </w:rPr>
    </w:lvl>
    <w:lvl w:ilvl="6">
      <w:numFmt w:val="bullet"/>
      <w:lvlText w:val="•"/>
      <w:lvlJc w:val="left"/>
      <w:pPr>
        <w:ind w:left="3314" w:hanging="288"/>
      </w:pPr>
      <w:rPr>
        <w:rFonts w:ascii="Times New Roman" w:hAnsi="Times New Roman" w:cs="Times New Roman" w:hint="default"/>
      </w:rPr>
    </w:lvl>
    <w:lvl w:ilvl="7">
      <w:numFmt w:val="bullet"/>
      <w:lvlText w:val="•"/>
      <w:lvlJc w:val="left"/>
      <w:pPr>
        <w:ind w:left="3790" w:hanging="288"/>
      </w:pPr>
      <w:rPr>
        <w:rFonts w:ascii="Times New Roman" w:hAnsi="Times New Roman" w:cs="Times New Roman" w:hint="default"/>
      </w:rPr>
    </w:lvl>
    <w:lvl w:ilvl="8">
      <w:numFmt w:val="bullet"/>
      <w:lvlText w:val="•"/>
      <w:lvlJc w:val="left"/>
      <w:pPr>
        <w:ind w:left="4265" w:hanging="288"/>
      </w:pPr>
      <w:rPr>
        <w:rFonts w:ascii="Times New Roman" w:hAnsi="Times New Roman" w:cs="Times New Roman" w:hint="default"/>
      </w:rPr>
    </w:lvl>
  </w:abstractNum>
  <w:abstractNum w:abstractNumId="3">
    <w:nsid w:val="76044558"/>
    <w:multiLevelType w:val="multilevel"/>
    <w:tmpl w:val="095664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lvlOverride w:ilvl="0">
      <w:startOverride w:val="1"/>
    </w:lvlOverride>
    <w:lvlOverride w:ilvl="1"/>
    <w:lvlOverride w:ilvl="2"/>
    <w:lvlOverride w:ilvl="3"/>
    <w:lvlOverride w:ilvl="4"/>
    <w:lvlOverride w:ilvl="5"/>
    <w:lvlOverride w:ilvl="6"/>
    <w:lvlOverride w:ilvl="7"/>
    <w:lvlOverride w:ilvl="8"/>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footnotePr>
    <w:footnote w:id="-1"/>
    <w:footnote w:id="0"/>
  </w:footnotePr>
  <w:endnotePr>
    <w:endnote w:id="-1"/>
    <w:endnote w:id="0"/>
  </w:endnotePr>
  <w:compat/>
  <w:rsids>
    <w:rsidRoot w:val="0009523D"/>
    <w:rsid w:val="00044A44"/>
    <w:rsid w:val="00055891"/>
    <w:rsid w:val="0007545A"/>
    <w:rsid w:val="0009523D"/>
    <w:rsid w:val="000B2C7C"/>
    <w:rsid w:val="001078A3"/>
    <w:rsid w:val="00134E84"/>
    <w:rsid w:val="00171126"/>
    <w:rsid w:val="001C0703"/>
    <w:rsid w:val="001C1AF6"/>
    <w:rsid w:val="002248EC"/>
    <w:rsid w:val="0023644E"/>
    <w:rsid w:val="00236482"/>
    <w:rsid w:val="002F67E9"/>
    <w:rsid w:val="003D7258"/>
    <w:rsid w:val="00401512"/>
    <w:rsid w:val="0048127C"/>
    <w:rsid w:val="004B27AF"/>
    <w:rsid w:val="004F33E4"/>
    <w:rsid w:val="00565F9D"/>
    <w:rsid w:val="005A2579"/>
    <w:rsid w:val="005B320D"/>
    <w:rsid w:val="00600386"/>
    <w:rsid w:val="006615F2"/>
    <w:rsid w:val="006A3E1B"/>
    <w:rsid w:val="00703B33"/>
    <w:rsid w:val="00713C0F"/>
    <w:rsid w:val="00734298"/>
    <w:rsid w:val="00761B17"/>
    <w:rsid w:val="00784AE1"/>
    <w:rsid w:val="00797115"/>
    <w:rsid w:val="00806AB4"/>
    <w:rsid w:val="008358C6"/>
    <w:rsid w:val="008F3C20"/>
    <w:rsid w:val="009333DB"/>
    <w:rsid w:val="0094536A"/>
    <w:rsid w:val="00976DA6"/>
    <w:rsid w:val="00990FE3"/>
    <w:rsid w:val="00A14215"/>
    <w:rsid w:val="00A4564B"/>
    <w:rsid w:val="00A73CA7"/>
    <w:rsid w:val="00A93893"/>
    <w:rsid w:val="00AA5550"/>
    <w:rsid w:val="00AA6EB5"/>
    <w:rsid w:val="00B3417C"/>
    <w:rsid w:val="00B74B22"/>
    <w:rsid w:val="00B93A3F"/>
    <w:rsid w:val="00BC44BA"/>
    <w:rsid w:val="00C70DF9"/>
    <w:rsid w:val="00CA2AE2"/>
    <w:rsid w:val="00CE49F1"/>
    <w:rsid w:val="00CF444C"/>
    <w:rsid w:val="00D130DE"/>
    <w:rsid w:val="00D84169"/>
    <w:rsid w:val="00DE7F03"/>
    <w:rsid w:val="00E20E1A"/>
    <w:rsid w:val="00E629AE"/>
    <w:rsid w:val="00ED4FB0"/>
    <w:rsid w:val="00F21D26"/>
    <w:rsid w:val="00F22E5A"/>
    <w:rsid w:val="00FA5595"/>
    <w:rsid w:val="00FB1AE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8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5">
    <w:name w:val="15"/>
    <w:basedOn w:val="DefaultParagraphFont"/>
    <w:rsid w:val="00600386"/>
    <w:rPr>
      <w:rFonts w:ascii="Calibri" w:hAnsi="Calibri" w:cs="Calibri" w:hint="default"/>
      <w:color w:val="0000FF"/>
      <w:u w:val="single"/>
    </w:rPr>
  </w:style>
  <w:style w:type="paragraph" w:styleId="ListParagraph">
    <w:name w:val="List Paragraph"/>
    <w:basedOn w:val="Normal"/>
    <w:uiPriority w:val="99"/>
    <w:qFormat/>
    <w:rsid w:val="00600386"/>
    <w:pPr>
      <w:ind w:left="720"/>
      <w:contextualSpacing/>
    </w:pPr>
  </w:style>
  <w:style w:type="character" w:styleId="Hyperlink">
    <w:name w:val="Hyperlink"/>
    <w:basedOn w:val="DefaultParagraphFont"/>
    <w:uiPriority w:val="99"/>
    <w:unhideWhenUsed/>
    <w:rsid w:val="00171126"/>
    <w:rPr>
      <w:color w:val="0563C1" w:themeColor="hyperlink"/>
      <w:u w:val="single"/>
    </w:rPr>
  </w:style>
  <w:style w:type="character" w:customStyle="1" w:styleId="UnresolvedMention">
    <w:name w:val="Unresolved Mention"/>
    <w:basedOn w:val="DefaultParagraphFont"/>
    <w:uiPriority w:val="99"/>
    <w:semiHidden/>
    <w:unhideWhenUsed/>
    <w:rsid w:val="00171126"/>
    <w:rPr>
      <w:color w:val="605E5C"/>
      <w:shd w:val="clear" w:color="auto" w:fill="E1DFDD"/>
    </w:rPr>
  </w:style>
  <w:style w:type="character" w:styleId="Emphasis">
    <w:name w:val="Emphasis"/>
    <w:basedOn w:val="DefaultParagraphFont"/>
    <w:uiPriority w:val="20"/>
    <w:qFormat/>
    <w:rsid w:val="00703B33"/>
    <w:rPr>
      <w:i/>
      <w:iCs/>
    </w:rPr>
  </w:style>
  <w:style w:type="character" w:styleId="FollowedHyperlink">
    <w:name w:val="FollowedHyperlink"/>
    <w:basedOn w:val="DefaultParagraphFont"/>
    <w:uiPriority w:val="99"/>
    <w:semiHidden/>
    <w:unhideWhenUsed/>
    <w:rsid w:val="00703B33"/>
    <w:rPr>
      <w:color w:val="954F72" w:themeColor="followedHyperlink"/>
      <w:u w:val="single"/>
    </w:rPr>
  </w:style>
  <w:style w:type="paragraph" w:styleId="BalloonText">
    <w:name w:val="Balloon Text"/>
    <w:basedOn w:val="Normal"/>
    <w:link w:val="BalloonTextChar"/>
    <w:uiPriority w:val="99"/>
    <w:semiHidden/>
    <w:unhideWhenUsed/>
    <w:rsid w:val="00CE49F1"/>
    <w:rPr>
      <w:rFonts w:ascii="Tahoma" w:hAnsi="Tahoma" w:cs="Tahoma"/>
      <w:sz w:val="16"/>
      <w:szCs w:val="16"/>
    </w:rPr>
  </w:style>
  <w:style w:type="character" w:customStyle="1" w:styleId="BalloonTextChar">
    <w:name w:val="Balloon Text Char"/>
    <w:basedOn w:val="DefaultParagraphFont"/>
    <w:link w:val="BalloonText"/>
    <w:uiPriority w:val="99"/>
    <w:semiHidden/>
    <w:rsid w:val="00CE49F1"/>
    <w:rPr>
      <w:rFonts w:ascii="Tahoma" w:hAnsi="Tahoma" w:cs="Tahoma"/>
      <w:sz w:val="16"/>
      <w:szCs w:val="16"/>
    </w:rPr>
  </w:style>
  <w:style w:type="paragraph" w:styleId="Header">
    <w:name w:val="header"/>
    <w:basedOn w:val="Normal"/>
    <w:link w:val="HeaderChar"/>
    <w:uiPriority w:val="99"/>
    <w:semiHidden/>
    <w:unhideWhenUsed/>
    <w:rsid w:val="00990FE3"/>
    <w:pPr>
      <w:tabs>
        <w:tab w:val="center" w:pos="4513"/>
        <w:tab w:val="right" w:pos="9026"/>
      </w:tabs>
    </w:pPr>
  </w:style>
  <w:style w:type="character" w:customStyle="1" w:styleId="HeaderChar">
    <w:name w:val="Header Char"/>
    <w:basedOn w:val="DefaultParagraphFont"/>
    <w:link w:val="Header"/>
    <w:uiPriority w:val="99"/>
    <w:semiHidden/>
    <w:rsid w:val="00990FE3"/>
  </w:style>
  <w:style w:type="paragraph" w:styleId="Footer">
    <w:name w:val="footer"/>
    <w:basedOn w:val="Normal"/>
    <w:link w:val="FooterChar"/>
    <w:uiPriority w:val="99"/>
    <w:unhideWhenUsed/>
    <w:rsid w:val="00990FE3"/>
    <w:pPr>
      <w:tabs>
        <w:tab w:val="center" w:pos="4513"/>
        <w:tab w:val="right" w:pos="9026"/>
      </w:tabs>
    </w:pPr>
  </w:style>
  <w:style w:type="character" w:customStyle="1" w:styleId="FooterChar">
    <w:name w:val="Footer Char"/>
    <w:basedOn w:val="DefaultParagraphFont"/>
    <w:link w:val="Footer"/>
    <w:uiPriority w:val="99"/>
    <w:rsid w:val="00990FE3"/>
  </w:style>
</w:styles>
</file>

<file path=word/webSettings.xml><?xml version="1.0" encoding="utf-8"?>
<w:webSettings xmlns:r="http://schemas.openxmlformats.org/officeDocument/2006/relationships" xmlns:w="http://schemas.openxmlformats.org/wordprocessingml/2006/main">
  <w:divs>
    <w:div w:id="131993571">
      <w:bodyDiv w:val="1"/>
      <w:marLeft w:val="0"/>
      <w:marRight w:val="0"/>
      <w:marTop w:val="0"/>
      <w:marBottom w:val="0"/>
      <w:divBdr>
        <w:top w:val="none" w:sz="0" w:space="0" w:color="auto"/>
        <w:left w:val="none" w:sz="0" w:space="0" w:color="auto"/>
        <w:bottom w:val="none" w:sz="0" w:space="0" w:color="auto"/>
        <w:right w:val="none" w:sz="0" w:space="0" w:color="auto"/>
      </w:divBdr>
    </w:div>
    <w:div w:id="146483736">
      <w:bodyDiv w:val="1"/>
      <w:marLeft w:val="0"/>
      <w:marRight w:val="0"/>
      <w:marTop w:val="0"/>
      <w:marBottom w:val="0"/>
      <w:divBdr>
        <w:top w:val="none" w:sz="0" w:space="0" w:color="auto"/>
        <w:left w:val="none" w:sz="0" w:space="0" w:color="auto"/>
        <w:bottom w:val="none" w:sz="0" w:space="0" w:color="auto"/>
        <w:right w:val="none" w:sz="0" w:space="0" w:color="auto"/>
      </w:divBdr>
    </w:div>
    <w:div w:id="194736246">
      <w:bodyDiv w:val="1"/>
      <w:marLeft w:val="0"/>
      <w:marRight w:val="0"/>
      <w:marTop w:val="0"/>
      <w:marBottom w:val="0"/>
      <w:divBdr>
        <w:top w:val="none" w:sz="0" w:space="0" w:color="auto"/>
        <w:left w:val="none" w:sz="0" w:space="0" w:color="auto"/>
        <w:bottom w:val="none" w:sz="0" w:space="0" w:color="auto"/>
        <w:right w:val="none" w:sz="0" w:space="0" w:color="auto"/>
      </w:divBdr>
    </w:div>
    <w:div w:id="231159737">
      <w:bodyDiv w:val="1"/>
      <w:marLeft w:val="0"/>
      <w:marRight w:val="0"/>
      <w:marTop w:val="0"/>
      <w:marBottom w:val="0"/>
      <w:divBdr>
        <w:top w:val="none" w:sz="0" w:space="0" w:color="auto"/>
        <w:left w:val="none" w:sz="0" w:space="0" w:color="auto"/>
        <w:bottom w:val="none" w:sz="0" w:space="0" w:color="auto"/>
        <w:right w:val="none" w:sz="0" w:space="0" w:color="auto"/>
      </w:divBdr>
    </w:div>
    <w:div w:id="392311350">
      <w:bodyDiv w:val="1"/>
      <w:marLeft w:val="0"/>
      <w:marRight w:val="0"/>
      <w:marTop w:val="0"/>
      <w:marBottom w:val="0"/>
      <w:divBdr>
        <w:top w:val="none" w:sz="0" w:space="0" w:color="auto"/>
        <w:left w:val="none" w:sz="0" w:space="0" w:color="auto"/>
        <w:bottom w:val="none" w:sz="0" w:space="0" w:color="auto"/>
        <w:right w:val="none" w:sz="0" w:space="0" w:color="auto"/>
      </w:divBdr>
      <w:divsChild>
        <w:div w:id="64573069">
          <w:marLeft w:val="0"/>
          <w:marRight w:val="0"/>
          <w:marTop w:val="0"/>
          <w:marBottom w:val="0"/>
          <w:divBdr>
            <w:top w:val="none" w:sz="0" w:space="0" w:color="auto"/>
            <w:left w:val="none" w:sz="0" w:space="0" w:color="auto"/>
            <w:bottom w:val="none" w:sz="0" w:space="0" w:color="auto"/>
            <w:right w:val="none" w:sz="0" w:space="0" w:color="auto"/>
          </w:divBdr>
        </w:div>
      </w:divsChild>
    </w:div>
    <w:div w:id="448277927">
      <w:bodyDiv w:val="1"/>
      <w:marLeft w:val="0"/>
      <w:marRight w:val="0"/>
      <w:marTop w:val="0"/>
      <w:marBottom w:val="0"/>
      <w:divBdr>
        <w:top w:val="none" w:sz="0" w:space="0" w:color="auto"/>
        <w:left w:val="none" w:sz="0" w:space="0" w:color="auto"/>
        <w:bottom w:val="none" w:sz="0" w:space="0" w:color="auto"/>
        <w:right w:val="none" w:sz="0" w:space="0" w:color="auto"/>
      </w:divBdr>
    </w:div>
    <w:div w:id="452552532">
      <w:bodyDiv w:val="1"/>
      <w:marLeft w:val="0"/>
      <w:marRight w:val="0"/>
      <w:marTop w:val="0"/>
      <w:marBottom w:val="0"/>
      <w:divBdr>
        <w:top w:val="none" w:sz="0" w:space="0" w:color="auto"/>
        <w:left w:val="none" w:sz="0" w:space="0" w:color="auto"/>
        <w:bottom w:val="none" w:sz="0" w:space="0" w:color="auto"/>
        <w:right w:val="none" w:sz="0" w:space="0" w:color="auto"/>
      </w:divBdr>
    </w:div>
    <w:div w:id="625354873">
      <w:bodyDiv w:val="1"/>
      <w:marLeft w:val="0"/>
      <w:marRight w:val="0"/>
      <w:marTop w:val="0"/>
      <w:marBottom w:val="0"/>
      <w:divBdr>
        <w:top w:val="none" w:sz="0" w:space="0" w:color="auto"/>
        <w:left w:val="none" w:sz="0" w:space="0" w:color="auto"/>
        <w:bottom w:val="none" w:sz="0" w:space="0" w:color="auto"/>
        <w:right w:val="none" w:sz="0" w:space="0" w:color="auto"/>
      </w:divBdr>
    </w:div>
    <w:div w:id="631524946">
      <w:bodyDiv w:val="1"/>
      <w:marLeft w:val="0"/>
      <w:marRight w:val="0"/>
      <w:marTop w:val="0"/>
      <w:marBottom w:val="0"/>
      <w:divBdr>
        <w:top w:val="none" w:sz="0" w:space="0" w:color="auto"/>
        <w:left w:val="none" w:sz="0" w:space="0" w:color="auto"/>
        <w:bottom w:val="none" w:sz="0" w:space="0" w:color="auto"/>
        <w:right w:val="none" w:sz="0" w:space="0" w:color="auto"/>
      </w:divBdr>
    </w:div>
    <w:div w:id="748305190">
      <w:bodyDiv w:val="1"/>
      <w:marLeft w:val="0"/>
      <w:marRight w:val="0"/>
      <w:marTop w:val="0"/>
      <w:marBottom w:val="0"/>
      <w:divBdr>
        <w:top w:val="none" w:sz="0" w:space="0" w:color="auto"/>
        <w:left w:val="none" w:sz="0" w:space="0" w:color="auto"/>
        <w:bottom w:val="none" w:sz="0" w:space="0" w:color="auto"/>
        <w:right w:val="none" w:sz="0" w:space="0" w:color="auto"/>
      </w:divBdr>
    </w:div>
    <w:div w:id="786509065">
      <w:bodyDiv w:val="1"/>
      <w:marLeft w:val="0"/>
      <w:marRight w:val="0"/>
      <w:marTop w:val="0"/>
      <w:marBottom w:val="0"/>
      <w:divBdr>
        <w:top w:val="none" w:sz="0" w:space="0" w:color="auto"/>
        <w:left w:val="none" w:sz="0" w:space="0" w:color="auto"/>
        <w:bottom w:val="none" w:sz="0" w:space="0" w:color="auto"/>
        <w:right w:val="none" w:sz="0" w:space="0" w:color="auto"/>
      </w:divBdr>
    </w:div>
    <w:div w:id="811603911">
      <w:bodyDiv w:val="1"/>
      <w:marLeft w:val="0"/>
      <w:marRight w:val="0"/>
      <w:marTop w:val="0"/>
      <w:marBottom w:val="0"/>
      <w:divBdr>
        <w:top w:val="none" w:sz="0" w:space="0" w:color="auto"/>
        <w:left w:val="none" w:sz="0" w:space="0" w:color="auto"/>
        <w:bottom w:val="none" w:sz="0" w:space="0" w:color="auto"/>
        <w:right w:val="none" w:sz="0" w:space="0" w:color="auto"/>
      </w:divBdr>
    </w:div>
    <w:div w:id="821850976">
      <w:bodyDiv w:val="1"/>
      <w:marLeft w:val="0"/>
      <w:marRight w:val="0"/>
      <w:marTop w:val="0"/>
      <w:marBottom w:val="0"/>
      <w:divBdr>
        <w:top w:val="none" w:sz="0" w:space="0" w:color="auto"/>
        <w:left w:val="none" w:sz="0" w:space="0" w:color="auto"/>
        <w:bottom w:val="none" w:sz="0" w:space="0" w:color="auto"/>
        <w:right w:val="none" w:sz="0" w:space="0" w:color="auto"/>
      </w:divBdr>
    </w:div>
    <w:div w:id="884484190">
      <w:bodyDiv w:val="1"/>
      <w:marLeft w:val="0"/>
      <w:marRight w:val="0"/>
      <w:marTop w:val="0"/>
      <w:marBottom w:val="0"/>
      <w:divBdr>
        <w:top w:val="none" w:sz="0" w:space="0" w:color="auto"/>
        <w:left w:val="none" w:sz="0" w:space="0" w:color="auto"/>
        <w:bottom w:val="none" w:sz="0" w:space="0" w:color="auto"/>
        <w:right w:val="none" w:sz="0" w:space="0" w:color="auto"/>
      </w:divBdr>
    </w:div>
    <w:div w:id="1007056825">
      <w:bodyDiv w:val="1"/>
      <w:marLeft w:val="0"/>
      <w:marRight w:val="0"/>
      <w:marTop w:val="0"/>
      <w:marBottom w:val="0"/>
      <w:divBdr>
        <w:top w:val="none" w:sz="0" w:space="0" w:color="auto"/>
        <w:left w:val="none" w:sz="0" w:space="0" w:color="auto"/>
        <w:bottom w:val="none" w:sz="0" w:space="0" w:color="auto"/>
        <w:right w:val="none" w:sz="0" w:space="0" w:color="auto"/>
      </w:divBdr>
      <w:divsChild>
        <w:div w:id="191502024">
          <w:marLeft w:val="0"/>
          <w:marRight w:val="0"/>
          <w:marTop w:val="0"/>
          <w:marBottom w:val="0"/>
          <w:divBdr>
            <w:top w:val="none" w:sz="0" w:space="0" w:color="auto"/>
            <w:left w:val="none" w:sz="0" w:space="0" w:color="auto"/>
            <w:bottom w:val="none" w:sz="0" w:space="0" w:color="auto"/>
            <w:right w:val="none" w:sz="0" w:space="0" w:color="auto"/>
          </w:divBdr>
          <w:divsChild>
            <w:div w:id="1749303497">
              <w:marLeft w:val="0"/>
              <w:marRight w:val="0"/>
              <w:marTop w:val="0"/>
              <w:marBottom w:val="0"/>
              <w:divBdr>
                <w:top w:val="none" w:sz="0" w:space="0" w:color="auto"/>
                <w:left w:val="none" w:sz="0" w:space="0" w:color="auto"/>
                <w:bottom w:val="none" w:sz="0" w:space="0" w:color="auto"/>
                <w:right w:val="none" w:sz="0" w:space="0" w:color="auto"/>
              </w:divBdr>
              <w:divsChild>
                <w:div w:id="1909068161">
                  <w:marLeft w:val="0"/>
                  <w:marRight w:val="0"/>
                  <w:marTop w:val="0"/>
                  <w:marBottom w:val="0"/>
                  <w:divBdr>
                    <w:top w:val="none" w:sz="0" w:space="0" w:color="auto"/>
                    <w:left w:val="none" w:sz="0" w:space="0" w:color="auto"/>
                    <w:bottom w:val="none" w:sz="0" w:space="0" w:color="auto"/>
                    <w:right w:val="none" w:sz="0" w:space="0" w:color="auto"/>
                  </w:divBdr>
                </w:div>
                <w:div w:id="254554438">
                  <w:marLeft w:val="0"/>
                  <w:marRight w:val="0"/>
                  <w:marTop w:val="0"/>
                  <w:marBottom w:val="0"/>
                  <w:divBdr>
                    <w:top w:val="none" w:sz="0" w:space="0" w:color="auto"/>
                    <w:left w:val="none" w:sz="0" w:space="0" w:color="auto"/>
                    <w:bottom w:val="none" w:sz="0" w:space="0" w:color="auto"/>
                    <w:right w:val="none" w:sz="0" w:space="0" w:color="auto"/>
                  </w:divBdr>
                  <w:divsChild>
                    <w:div w:id="189146011">
                      <w:marLeft w:val="0"/>
                      <w:marRight w:val="0"/>
                      <w:marTop w:val="0"/>
                      <w:marBottom w:val="0"/>
                      <w:divBdr>
                        <w:top w:val="none" w:sz="0" w:space="0" w:color="auto"/>
                        <w:left w:val="none" w:sz="0" w:space="0" w:color="auto"/>
                        <w:bottom w:val="none" w:sz="0" w:space="0" w:color="auto"/>
                        <w:right w:val="none" w:sz="0" w:space="0" w:color="auto"/>
                      </w:divBdr>
                    </w:div>
                    <w:div w:id="1508702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18149">
          <w:marLeft w:val="0"/>
          <w:marRight w:val="0"/>
          <w:marTop w:val="0"/>
          <w:marBottom w:val="600"/>
          <w:divBdr>
            <w:top w:val="none" w:sz="0" w:space="0" w:color="auto"/>
            <w:left w:val="none" w:sz="0" w:space="0" w:color="auto"/>
            <w:bottom w:val="none" w:sz="0" w:space="0" w:color="auto"/>
            <w:right w:val="none" w:sz="0" w:space="0" w:color="auto"/>
          </w:divBdr>
          <w:divsChild>
            <w:div w:id="1213420052">
              <w:marLeft w:val="0"/>
              <w:marRight w:val="0"/>
              <w:marTop w:val="0"/>
              <w:marBottom w:val="0"/>
              <w:divBdr>
                <w:top w:val="none" w:sz="0" w:space="0" w:color="auto"/>
                <w:left w:val="none" w:sz="0" w:space="0" w:color="auto"/>
                <w:bottom w:val="none" w:sz="0" w:space="0" w:color="auto"/>
                <w:right w:val="none" w:sz="0" w:space="0" w:color="auto"/>
              </w:divBdr>
              <w:divsChild>
                <w:div w:id="1290741448">
                  <w:marLeft w:val="0"/>
                  <w:marRight w:val="0"/>
                  <w:marTop w:val="0"/>
                  <w:marBottom w:val="0"/>
                  <w:divBdr>
                    <w:top w:val="none" w:sz="0" w:space="0" w:color="auto"/>
                    <w:left w:val="none" w:sz="0" w:space="0" w:color="auto"/>
                    <w:bottom w:val="none" w:sz="0" w:space="0" w:color="auto"/>
                    <w:right w:val="none" w:sz="0" w:space="0" w:color="auto"/>
                  </w:divBdr>
                  <w:divsChild>
                    <w:div w:id="10111033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15148251">
          <w:marLeft w:val="0"/>
          <w:marRight w:val="0"/>
          <w:marTop w:val="0"/>
          <w:marBottom w:val="0"/>
          <w:divBdr>
            <w:top w:val="none" w:sz="0" w:space="0" w:color="auto"/>
            <w:left w:val="none" w:sz="0" w:space="0" w:color="auto"/>
            <w:bottom w:val="none" w:sz="0" w:space="0" w:color="auto"/>
            <w:right w:val="none" w:sz="0" w:space="0" w:color="auto"/>
          </w:divBdr>
          <w:divsChild>
            <w:div w:id="1329745675">
              <w:marLeft w:val="0"/>
              <w:marRight w:val="0"/>
              <w:marTop w:val="0"/>
              <w:marBottom w:val="0"/>
              <w:divBdr>
                <w:top w:val="none" w:sz="0" w:space="0" w:color="auto"/>
                <w:left w:val="none" w:sz="0" w:space="0" w:color="auto"/>
                <w:bottom w:val="none" w:sz="0" w:space="0" w:color="auto"/>
                <w:right w:val="none" w:sz="0" w:space="0" w:color="auto"/>
              </w:divBdr>
              <w:divsChild>
                <w:div w:id="1977374935">
                  <w:marLeft w:val="0"/>
                  <w:marRight w:val="0"/>
                  <w:marTop w:val="0"/>
                  <w:marBottom w:val="600"/>
                  <w:divBdr>
                    <w:top w:val="none" w:sz="0" w:space="0" w:color="auto"/>
                    <w:left w:val="none" w:sz="0" w:space="0" w:color="auto"/>
                    <w:bottom w:val="none" w:sz="0" w:space="0" w:color="auto"/>
                    <w:right w:val="none" w:sz="0" w:space="0" w:color="auto"/>
                  </w:divBdr>
                </w:div>
              </w:divsChild>
            </w:div>
            <w:div w:id="1437482347">
              <w:marLeft w:val="0"/>
              <w:marRight w:val="0"/>
              <w:marTop w:val="0"/>
              <w:marBottom w:val="0"/>
              <w:divBdr>
                <w:top w:val="none" w:sz="0" w:space="0" w:color="auto"/>
                <w:left w:val="none" w:sz="0" w:space="0" w:color="auto"/>
                <w:bottom w:val="none" w:sz="0" w:space="0" w:color="auto"/>
                <w:right w:val="none" w:sz="0" w:space="0" w:color="auto"/>
              </w:divBdr>
              <w:divsChild>
                <w:div w:id="1070617952">
                  <w:marLeft w:val="0"/>
                  <w:marRight w:val="0"/>
                  <w:marTop w:val="0"/>
                  <w:marBottom w:val="0"/>
                  <w:divBdr>
                    <w:top w:val="none" w:sz="0" w:space="0" w:color="auto"/>
                    <w:left w:val="none" w:sz="0" w:space="0" w:color="auto"/>
                    <w:bottom w:val="none" w:sz="0" w:space="0" w:color="auto"/>
                    <w:right w:val="none" w:sz="0" w:space="0" w:color="auto"/>
                  </w:divBdr>
                  <w:divsChild>
                    <w:div w:id="129204028">
                      <w:marLeft w:val="0"/>
                      <w:marRight w:val="0"/>
                      <w:marTop w:val="360"/>
                      <w:marBottom w:val="360"/>
                      <w:divBdr>
                        <w:top w:val="single" w:sz="6" w:space="6" w:color="D5D5D5"/>
                        <w:left w:val="none" w:sz="0" w:space="0" w:color="auto"/>
                        <w:bottom w:val="single" w:sz="6" w:space="6" w:color="D5D5D5"/>
                        <w:right w:val="none" w:sz="0" w:space="0" w:color="auto"/>
                      </w:divBdr>
                    </w:div>
                  </w:divsChild>
                </w:div>
              </w:divsChild>
            </w:div>
            <w:div w:id="1321471310">
              <w:marLeft w:val="0"/>
              <w:marRight w:val="0"/>
              <w:marTop w:val="0"/>
              <w:marBottom w:val="0"/>
              <w:divBdr>
                <w:top w:val="none" w:sz="0" w:space="0" w:color="auto"/>
                <w:left w:val="none" w:sz="0" w:space="0" w:color="auto"/>
                <w:bottom w:val="none" w:sz="0" w:space="0" w:color="auto"/>
                <w:right w:val="none" w:sz="0" w:space="0" w:color="auto"/>
              </w:divBdr>
              <w:divsChild>
                <w:div w:id="1287855950">
                  <w:marLeft w:val="0"/>
                  <w:marRight w:val="0"/>
                  <w:marTop w:val="0"/>
                  <w:marBottom w:val="0"/>
                  <w:divBdr>
                    <w:top w:val="none" w:sz="0" w:space="0" w:color="auto"/>
                    <w:left w:val="none" w:sz="0" w:space="0" w:color="auto"/>
                    <w:bottom w:val="none" w:sz="0" w:space="0" w:color="auto"/>
                    <w:right w:val="none" w:sz="0" w:space="0" w:color="auto"/>
                  </w:divBdr>
                  <w:divsChild>
                    <w:div w:id="1124612756">
                      <w:marLeft w:val="0"/>
                      <w:marRight w:val="0"/>
                      <w:marTop w:val="0"/>
                      <w:marBottom w:val="600"/>
                      <w:divBdr>
                        <w:top w:val="none" w:sz="0" w:space="0" w:color="auto"/>
                        <w:left w:val="none" w:sz="0" w:space="0" w:color="auto"/>
                        <w:bottom w:val="none" w:sz="0" w:space="0" w:color="auto"/>
                        <w:right w:val="none" w:sz="0" w:space="0" w:color="auto"/>
                      </w:divBdr>
                      <w:divsChild>
                        <w:div w:id="191477602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72381516">
                              <w:marLeft w:val="0"/>
                              <w:marRight w:val="0"/>
                              <w:marTop w:val="0"/>
                              <w:marBottom w:val="240"/>
                              <w:divBdr>
                                <w:top w:val="none" w:sz="0" w:space="0" w:color="auto"/>
                                <w:left w:val="none" w:sz="0" w:space="0" w:color="auto"/>
                                <w:bottom w:val="none" w:sz="0" w:space="0" w:color="auto"/>
                                <w:right w:val="none" w:sz="0" w:space="0" w:color="auto"/>
                              </w:divBdr>
                              <w:divsChild>
                                <w:div w:id="1349796024">
                                  <w:marLeft w:val="0"/>
                                  <w:marRight w:val="0"/>
                                  <w:marTop w:val="0"/>
                                  <w:marBottom w:val="0"/>
                                  <w:divBdr>
                                    <w:top w:val="none" w:sz="0" w:space="0" w:color="auto"/>
                                    <w:left w:val="none" w:sz="0" w:space="0" w:color="auto"/>
                                    <w:bottom w:val="none" w:sz="0" w:space="0" w:color="auto"/>
                                    <w:right w:val="none" w:sz="0" w:space="0" w:color="auto"/>
                                  </w:divBdr>
                                </w:div>
                                <w:div w:id="17599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909394">
                  <w:marLeft w:val="0"/>
                  <w:marRight w:val="0"/>
                  <w:marTop w:val="0"/>
                  <w:marBottom w:val="0"/>
                  <w:divBdr>
                    <w:top w:val="none" w:sz="0" w:space="0" w:color="auto"/>
                    <w:left w:val="none" w:sz="0" w:space="0" w:color="auto"/>
                    <w:bottom w:val="none" w:sz="0" w:space="0" w:color="auto"/>
                    <w:right w:val="none" w:sz="0" w:space="0" w:color="auto"/>
                  </w:divBdr>
                  <w:divsChild>
                    <w:div w:id="312681012">
                      <w:marLeft w:val="0"/>
                      <w:marRight w:val="0"/>
                      <w:marTop w:val="0"/>
                      <w:marBottom w:val="600"/>
                      <w:divBdr>
                        <w:top w:val="none" w:sz="0" w:space="0" w:color="auto"/>
                        <w:left w:val="none" w:sz="0" w:space="0" w:color="auto"/>
                        <w:bottom w:val="none" w:sz="0" w:space="0" w:color="auto"/>
                        <w:right w:val="none" w:sz="0" w:space="0" w:color="auto"/>
                      </w:divBdr>
                    </w:div>
                  </w:divsChild>
                </w:div>
                <w:div w:id="1383947290">
                  <w:marLeft w:val="0"/>
                  <w:marRight w:val="0"/>
                  <w:marTop w:val="0"/>
                  <w:marBottom w:val="0"/>
                  <w:divBdr>
                    <w:top w:val="none" w:sz="0" w:space="0" w:color="auto"/>
                    <w:left w:val="none" w:sz="0" w:space="0" w:color="auto"/>
                    <w:bottom w:val="none" w:sz="0" w:space="0" w:color="auto"/>
                    <w:right w:val="none" w:sz="0" w:space="0" w:color="auto"/>
                  </w:divBdr>
                  <w:divsChild>
                    <w:div w:id="1847092150">
                      <w:marLeft w:val="0"/>
                      <w:marRight w:val="0"/>
                      <w:marTop w:val="0"/>
                      <w:marBottom w:val="600"/>
                      <w:divBdr>
                        <w:top w:val="none" w:sz="0" w:space="0" w:color="auto"/>
                        <w:left w:val="none" w:sz="0" w:space="0" w:color="auto"/>
                        <w:bottom w:val="none" w:sz="0" w:space="0" w:color="auto"/>
                        <w:right w:val="none" w:sz="0" w:space="0" w:color="auto"/>
                      </w:divBdr>
                      <w:divsChild>
                        <w:div w:id="2104570569">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801577308">
                              <w:marLeft w:val="0"/>
                              <w:marRight w:val="0"/>
                              <w:marTop w:val="0"/>
                              <w:marBottom w:val="240"/>
                              <w:divBdr>
                                <w:top w:val="none" w:sz="0" w:space="0" w:color="auto"/>
                                <w:left w:val="none" w:sz="0" w:space="0" w:color="auto"/>
                                <w:bottom w:val="none" w:sz="0" w:space="0" w:color="auto"/>
                                <w:right w:val="none" w:sz="0" w:space="0" w:color="auto"/>
                              </w:divBdr>
                              <w:divsChild>
                                <w:div w:id="1125153718">
                                  <w:marLeft w:val="0"/>
                                  <w:marRight w:val="0"/>
                                  <w:marTop w:val="0"/>
                                  <w:marBottom w:val="0"/>
                                  <w:divBdr>
                                    <w:top w:val="none" w:sz="0" w:space="0" w:color="auto"/>
                                    <w:left w:val="none" w:sz="0" w:space="0" w:color="auto"/>
                                    <w:bottom w:val="none" w:sz="0" w:space="0" w:color="auto"/>
                                    <w:right w:val="none" w:sz="0" w:space="0" w:color="auto"/>
                                  </w:divBdr>
                                </w:div>
                                <w:div w:id="29729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32527">
                  <w:marLeft w:val="0"/>
                  <w:marRight w:val="0"/>
                  <w:marTop w:val="0"/>
                  <w:marBottom w:val="0"/>
                  <w:divBdr>
                    <w:top w:val="none" w:sz="0" w:space="0" w:color="auto"/>
                    <w:left w:val="none" w:sz="0" w:space="0" w:color="auto"/>
                    <w:bottom w:val="none" w:sz="0" w:space="0" w:color="auto"/>
                    <w:right w:val="none" w:sz="0" w:space="0" w:color="auto"/>
                  </w:divBdr>
                  <w:divsChild>
                    <w:div w:id="1153985082">
                      <w:marLeft w:val="0"/>
                      <w:marRight w:val="0"/>
                      <w:marTop w:val="0"/>
                      <w:marBottom w:val="600"/>
                      <w:divBdr>
                        <w:top w:val="none" w:sz="0" w:space="0" w:color="auto"/>
                        <w:left w:val="none" w:sz="0" w:space="0" w:color="auto"/>
                        <w:bottom w:val="none" w:sz="0" w:space="0" w:color="auto"/>
                        <w:right w:val="none" w:sz="0" w:space="0" w:color="auto"/>
                      </w:divBdr>
                      <w:divsChild>
                        <w:div w:id="2128692736">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869905775">
                              <w:marLeft w:val="0"/>
                              <w:marRight w:val="0"/>
                              <w:marTop w:val="0"/>
                              <w:marBottom w:val="240"/>
                              <w:divBdr>
                                <w:top w:val="none" w:sz="0" w:space="0" w:color="auto"/>
                                <w:left w:val="none" w:sz="0" w:space="0" w:color="auto"/>
                                <w:bottom w:val="none" w:sz="0" w:space="0" w:color="auto"/>
                                <w:right w:val="none" w:sz="0" w:space="0" w:color="auto"/>
                              </w:divBdr>
                              <w:divsChild>
                                <w:div w:id="1837453367">
                                  <w:marLeft w:val="0"/>
                                  <w:marRight w:val="0"/>
                                  <w:marTop w:val="0"/>
                                  <w:marBottom w:val="0"/>
                                  <w:divBdr>
                                    <w:top w:val="none" w:sz="0" w:space="0" w:color="auto"/>
                                    <w:left w:val="none" w:sz="0" w:space="0" w:color="auto"/>
                                    <w:bottom w:val="none" w:sz="0" w:space="0" w:color="auto"/>
                                    <w:right w:val="none" w:sz="0" w:space="0" w:color="auto"/>
                                  </w:divBdr>
                                </w:div>
                                <w:div w:id="21413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50537">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307513084">
                              <w:marLeft w:val="0"/>
                              <w:marRight w:val="0"/>
                              <w:marTop w:val="0"/>
                              <w:marBottom w:val="240"/>
                              <w:divBdr>
                                <w:top w:val="none" w:sz="0" w:space="0" w:color="auto"/>
                                <w:left w:val="none" w:sz="0" w:space="0" w:color="auto"/>
                                <w:bottom w:val="none" w:sz="0" w:space="0" w:color="auto"/>
                                <w:right w:val="none" w:sz="0" w:space="0" w:color="auto"/>
                              </w:divBdr>
                              <w:divsChild>
                                <w:div w:id="333074936">
                                  <w:marLeft w:val="0"/>
                                  <w:marRight w:val="0"/>
                                  <w:marTop w:val="0"/>
                                  <w:marBottom w:val="0"/>
                                  <w:divBdr>
                                    <w:top w:val="none" w:sz="0" w:space="0" w:color="auto"/>
                                    <w:left w:val="none" w:sz="0" w:space="0" w:color="auto"/>
                                    <w:bottom w:val="none" w:sz="0" w:space="0" w:color="auto"/>
                                    <w:right w:val="none" w:sz="0" w:space="0" w:color="auto"/>
                                  </w:divBdr>
                                </w:div>
                                <w:div w:id="121681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80808">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02573755">
                              <w:marLeft w:val="0"/>
                              <w:marRight w:val="0"/>
                              <w:marTop w:val="0"/>
                              <w:marBottom w:val="240"/>
                              <w:divBdr>
                                <w:top w:val="none" w:sz="0" w:space="0" w:color="auto"/>
                                <w:left w:val="none" w:sz="0" w:space="0" w:color="auto"/>
                                <w:bottom w:val="none" w:sz="0" w:space="0" w:color="auto"/>
                                <w:right w:val="none" w:sz="0" w:space="0" w:color="auto"/>
                              </w:divBdr>
                              <w:divsChild>
                                <w:div w:id="1610696499">
                                  <w:marLeft w:val="0"/>
                                  <w:marRight w:val="0"/>
                                  <w:marTop w:val="0"/>
                                  <w:marBottom w:val="0"/>
                                  <w:divBdr>
                                    <w:top w:val="none" w:sz="0" w:space="0" w:color="auto"/>
                                    <w:left w:val="none" w:sz="0" w:space="0" w:color="auto"/>
                                    <w:bottom w:val="none" w:sz="0" w:space="0" w:color="auto"/>
                                    <w:right w:val="none" w:sz="0" w:space="0" w:color="auto"/>
                                  </w:divBdr>
                                </w:div>
                                <w:div w:id="20502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0312">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789004892">
                              <w:marLeft w:val="0"/>
                              <w:marRight w:val="0"/>
                              <w:marTop w:val="0"/>
                              <w:marBottom w:val="240"/>
                              <w:divBdr>
                                <w:top w:val="none" w:sz="0" w:space="0" w:color="auto"/>
                                <w:left w:val="none" w:sz="0" w:space="0" w:color="auto"/>
                                <w:bottom w:val="none" w:sz="0" w:space="0" w:color="auto"/>
                                <w:right w:val="none" w:sz="0" w:space="0" w:color="auto"/>
                              </w:divBdr>
                              <w:divsChild>
                                <w:div w:id="1499154713">
                                  <w:marLeft w:val="0"/>
                                  <w:marRight w:val="0"/>
                                  <w:marTop w:val="0"/>
                                  <w:marBottom w:val="0"/>
                                  <w:divBdr>
                                    <w:top w:val="none" w:sz="0" w:space="0" w:color="auto"/>
                                    <w:left w:val="none" w:sz="0" w:space="0" w:color="auto"/>
                                    <w:bottom w:val="none" w:sz="0" w:space="0" w:color="auto"/>
                                    <w:right w:val="none" w:sz="0" w:space="0" w:color="auto"/>
                                  </w:divBdr>
                                </w:div>
                                <w:div w:id="18064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3047">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867600613">
                              <w:marLeft w:val="0"/>
                              <w:marRight w:val="0"/>
                              <w:marTop w:val="0"/>
                              <w:marBottom w:val="240"/>
                              <w:divBdr>
                                <w:top w:val="none" w:sz="0" w:space="0" w:color="auto"/>
                                <w:left w:val="none" w:sz="0" w:space="0" w:color="auto"/>
                                <w:bottom w:val="none" w:sz="0" w:space="0" w:color="auto"/>
                                <w:right w:val="none" w:sz="0" w:space="0" w:color="auto"/>
                              </w:divBdr>
                              <w:divsChild>
                                <w:div w:id="300892226">
                                  <w:marLeft w:val="0"/>
                                  <w:marRight w:val="0"/>
                                  <w:marTop w:val="0"/>
                                  <w:marBottom w:val="0"/>
                                  <w:divBdr>
                                    <w:top w:val="none" w:sz="0" w:space="0" w:color="auto"/>
                                    <w:left w:val="none" w:sz="0" w:space="0" w:color="auto"/>
                                    <w:bottom w:val="none" w:sz="0" w:space="0" w:color="auto"/>
                                    <w:right w:val="none" w:sz="0" w:space="0" w:color="auto"/>
                                  </w:divBdr>
                                </w:div>
                                <w:div w:id="112704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2245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819732031">
                              <w:marLeft w:val="0"/>
                              <w:marRight w:val="0"/>
                              <w:marTop w:val="0"/>
                              <w:marBottom w:val="240"/>
                              <w:divBdr>
                                <w:top w:val="none" w:sz="0" w:space="0" w:color="auto"/>
                                <w:left w:val="none" w:sz="0" w:space="0" w:color="auto"/>
                                <w:bottom w:val="none" w:sz="0" w:space="0" w:color="auto"/>
                                <w:right w:val="none" w:sz="0" w:space="0" w:color="auto"/>
                              </w:divBdr>
                              <w:divsChild>
                                <w:div w:id="111704955">
                                  <w:marLeft w:val="0"/>
                                  <w:marRight w:val="0"/>
                                  <w:marTop w:val="0"/>
                                  <w:marBottom w:val="0"/>
                                  <w:divBdr>
                                    <w:top w:val="none" w:sz="0" w:space="0" w:color="auto"/>
                                    <w:left w:val="none" w:sz="0" w:space="0" w:color="auto"/>
                                    <w:bottom w:val="none" w:sz="0" w:space="0" w:color="auto"/>
                                    <w:right w:val="none" w:sz="0" w:space="0" w:color="auto"/>
                                  </w:divBdr>
                                </w:div>
                                <w:div w:id="137488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1604">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212037648">
                              <w:marLeft w:val="0"/>
                              <w:marRight w:val="0"/>
                              <w:marTop w:val="0"/>
                              <w:marBottom w:val="240"/>
                              <w:divBdr>
                                <w:top w:val="none" w:sz="0" w:space="0" w:color="auto"/>
                                <w:left w:val="none" w:sz="0" w:space="0" w:color="auto"/>
                                <w:bottom w:val="none" w:sz="0" w:space="0" w:color="auto"/>
                                <w:right w:val="none" w:sz="0" w:space="0" w:color="auto"/>
                              </w:divBdr>
                              <w:divsChild>
                                <w:div w:id="583999758">
                                  <w:marLeft w:val="0"/>
                                  <w:marRight w:val="0"/>
                                  <w:marTop w:val="0"/>
                                  <w:marBottom w:val="0"/>
                                  <w:divBdr>
                                    <w:top w:val="none" w:sz="0" w:space="0" w:color="auto"/>
                                    <w:left w:val="none" w:sz="0" w:space="0" w:color="auto"/>
                                    <w:bottom w:val="none" w:sz="0" w:space="0" w:color="auto"/>
                                    <w:right w:val="none" w:sz="0" w:space="0" w:color="auto"/>
                                  </w:divBdr>
                                </w:div>
                                <w:div w:id="8164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1210">
                          <w:marLeft w:val="0"/>
                          <w:marRight w:val="0"/>
                          <w:marTop w:val="0"/>
                          <w:marBottom w:val="360"/>
                          <w:divBdr>
                            <w:top w:val="single" w:sz="12" w:space="15" w:color="D5D5D5"/>
                            <w:left w:val="single" w:sz="12" w:space="8" w:color="D5D5D5"/>
                            <w:bottom w:val="single" w:sz="12" w:space="15" w:color="D5D5D5"/>
                            <w:right w:val="single" w:sz="12" w:space="8" w:color="D5D5D5"/>
                          </w:divBdr>
                          <w:divsChild>
                            <w:div w:id="1293171902">
                              <w:marLeft w:val="0"/>
                              <w:marRight w:val="0"/>
                              <w:marTop w:val="0"/>
                              <w:marBottom w:val="240"/>
                              <w:divBdr>
                                <w:top w:val="none" w:sz="0" w:space="0" w:color="auto"/>
                                <w:left w:val="none" w:sz="0" w:space="0" w:color="auto"/>
                                <w:bottom w:val="none" w:sz="0" w:space="0" w:color="auto"/>
                                <w:right w:val="none" w:sz="0" w:space="0" w:color="auto"/>
                              </w:divBdr>
                              <w:divsChild>
                                <w:div w:id="1170752945">
                                  <w:marLeft w:val="0"/>
                                  <w:marRight w:val="0"/>
                                  <w:marTop w:val="0"/>
                                  <w:marBottom w:val="0"/>
                                  <w:divBdr>
                                    <w:top w:val="none" w:sz="0" w:space="0" w:color="auto"/>
                                    <w:left w:val="none" w:sz="0" w:space="0" w:color="auto"/>
                                    <w:bottom w:val="none" w:sz="0" w:space="0" w:color="auto"/>
                                    <w:right w:val="none" w:sz="0" w:space="0" w:color="auto"/>
                                  </w:divBdr>
                                </w:div>
                                <w:div w:id="10408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428488">
                  <w:marLeft w:val="0"/>
                  <w:marRight w:val="0"/>
                  <w:marTop w:val="0"/>
                  <w:marBottom w:val="0"/>
                  <w:divBdr>
                    <w:top w:val="none" w:sz="0" w:space="0" w:color="auto"/>
                    <w:left w:val="none" w:sz="0" w:space="0" w:color="auto"/>
                    <w:bottom w:val="none" w:sz="0" w:space="0" w:color="auto"/>
                    <w:right w:val="none" w:sz="0" w:space="0" w:color="auto"/>
                  </w:divBdr>
                  <w:divsChild>
                    <w:div w:id="98378101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 w:id="1165707551">
      <w:bodyDiv w:val="1"/>
      <w:marLeft w:val="0"/>
      <w:marRight w:val="0"/>
      <w:marTop w:val="0"/>
      <w:marBottom w:val="0"/>
      <w:divBdr>
        <w:top w:val="none" w:sz="0" w:space="0" w:color="auto"/>
        <w:left w:val="none" w:sz="0" w:space="0" w:color="auto"/>
        <w:bottom w:val="none" w:sz="0" w:space="0" w:color="auto"/>
        <w:right w:val="none" w:sz="0" w:space="0" w:color="auto"/>
      </w:divBdr>
    </w:div>
    <w:div w:id="1210261506">
      <w:bodyDiv w:val="1"/>
      <w:marLeft w:val="0"/>
      <w:marRight w:val="0"/>
      <w:marTop w:val="0"/>
      <w:marBottom w:val="0"/>
      <w:divBdr>
        <w:top w:val="none" w:sz="0" w:space="0" w:color="auto"/>
        <w:left w:val="none" w:sz="0" w:space="0" w:color="auto"/>
        <w:bottom w:val="none" w:sz="0" w:space="0" w:color="auto"/>
        <w:right w:val="none" w:sz="0" w:space="0" w:color="auto"/>
      </w:divBdr>
    </w:div>
    <w:div w:id="1232739990">
      <w:bodyDiv w:val="1"/>
      <w:marLeft w:val="0"/>
      <w:marRight w:val="0"/>
      <w:marTop w:val="0"/>
      <w:marBottom w:val="0"/>
      <w:divBdr>
        <w:top w:val="none" w:sz="0" w:space="0" w:color="auto"/>
        <w:left w:val="none" w:sz="0" w:space="0" w:color="auto"/>
        <w:bottom w:val="none" w:sz="0" w:space="0" w:color="auto"/>
        <w:right w:val="none" w:sz="0" w:space="0" w:color="auto"/>
      </w:divBdr>
    </w:div>
    <w:div w:id="1338463911">
      <w:bodyDiv w:val="1"/>
      <w:marLeft w:val="0"/>
      <w:marRight w:val="0"/>
      <w:marTop w:val="0"/>
      <w:marBottom w:val="0"/>
      <w:divBdr>
        <w:top w:val="none" w:sz="0" w:space="0" w:color="auto"/>
        <w:left w:val="none" w:sz="0" w:space="0" w:color="auto"/>
        <w:bottom w:val="none" w:sz="0" w:space="0" w:color="auto"/>
        <w:right w:val="none" w:sz="0" w:space="0" w:color="auto"/>
      </w:divBdr>
    </w:div>
    <w:div w:id="1357122011">
      <w:bodyDiv w:val="1"/>
      <w:marLeft w:val="0"/>
      <w:marRight w:val="0"/>
      <w:marTop w:val="0"/>
      <w:marBottom w:val="0"/>
      <w:divBdr>
        <w:top w:val="none" w:sz="0" w:space="0" w:color="auto"/>
        <w:left w:val="none" w:sz="0" w:space="0" w:color="auto"/>
        <w:bottom w:val="none" w:sz="0" w:space="0" w:color="auto"/>
        <w:right w:val="none" w:sz="0" w:space="0" w:color="auto"/>
      </w:divBdr>
    </w:div>
    <w:div w:id="1416246727">
      <w:bodyDiv w:val="1"/>
      <w:marLeft w:val="0"/>
      <w:marRight w:val="0"/>
      <w:marTop w:val="0"/>
      <w:marBottom w:val="0"/>
      <w:divBdr>
        <w:top w:val="none" w:sz="0" w:space="0" w:color="auto"/>
        <w:left w:val="none" w:sz="0" w:space="0" w:color="auto"/>
        <w:bottom w:val="none" w:sz="0" w:space="0" w:color="auto"/>
        <w:right w:val="none" w:sz="0" w:space="0" w:color="auto"/>
      </w:divBdr>
    </w:div>
    <w:div w:id="1425420901">
      <w:bodyDiv w:val="1"/>
      <w:marLeft w:val="0"/>
      <w:marRight w:val="0"/>
      <w:marTop w:val="0"/>
      <w:marBottom w:val="0"/>
      <w:divBdr>
        <w:top w:val="none" w:sz="0" w:space="0" w:color="auto"/>
        <w:left w:val="none" w:sz="0" w:space="0" w:color="auto"/>
        <w:bottom w:val="none" w:sz="0" w:space="0" w:color="auto"/>
        <w:right w:val="none" w:sz="0" w:space="0" w:color="auto"/>
      </w:divBdr>
    </w:div>
    <w:div w:id="1502352415">
      <w:bodyDiv w:val="1"/>
      <w:marLeft w:val="0"/>
      <w:marRight w:val="0"/>
      <w:marTop w:val="0"/>
      <w:marBottom w:val="0"/>
      <w:divBdr>
        <w:top w:val="none" w:sz="0" w:space="0" w:color="auto"/>
        <w:left w:val="none" w:sz="0" w:space="0" w:color="auto"/>
        <w:bottom w:val="none" w:sz="0" w:space="0" w:color="auto"/>
        <w:right w:val="none" w:sz="0" w:space="0" w:color="auto"/>
      </w:divBdr>
      <w:divsChild>
        <w:div w:id="1363897160">
          <w:marLeft w:val="0"/>
          <w:marRight w:val="0"/>
          <w:marTop w:val="0"/>
          <w:marBottom w:val="0"/>
          <w:divBdr>
            <w:top w:val="none" w:sz="0" w:space="0" w:color="auto"/>
            <w:left w:val="none" w:sz="0" w:space="0" w:color="auto"/>
            <w:bottom w:val="none" w:sz="0" w:space="0" w:color="auto"/>
            <w:right w:val="none" w:sz="0" w:space="0" w:color="auto"/>
          </w:divBdr>
        </w:div>
      </w:divsChild>
    </w:div>
    <w:div w:id="1515074182">
      <w:bodyDiv w:val="1"/>
      <w:marLeft w:val="0"/>
      <w:marRight w:val="0"/>
      <w:marTop w:val="0"/>
      <w:marBottom w:val="0"/>
      <w:divBdr>
        <w:top w:val="none" w:sz="0" w:space="0" w:color="auto"/>
        <w:left w:val="none" w:sz="0" w:space="0" w:color="auto"/>
        <w:bottom w:val="none" w:sz="0" w:space="0" w:color="auto"/>
        <w:right w:val="none" w:sz="0" w:space="0" w:color="auto"/>
      </w:divBdr>
    </w:div>
    <w:div w:id="1568228099">
      <w:bodyDiv w:val="1"/>
      <w:marLeft w:val="0"/>
      <w:marRight w:val="0"/>
      <w:marTop w:val="0"/>
      <w:marBottom w:val="0"/>
      <w:divBdr>
        <w:top w:val="none" w:sz="0" w:space="0" w:color="auto"/>
        <w:left w:val="none" w:sz="0" w:space="0" w:color="auto"/>
        <w:bottom w:val="none" w:sz="0" w:space="0" w:color="auto"/>
        <w:right w:val="none" w:sz="0" w:space="0" w:color="auto"/>
      </w:divBdr>
    </w:div>
    <w:div w:id="1622300055">
      <w:bodyDiv w:val="1"/>
      <w:marLeft w:val="0"/>
      <w:marRight w:val="0"/>
      <w:marTop w:val="0"/>
      <w:marBottom w:val="0"/>
      <w:divBdr>
        <w:top w:val="none" w:sz="0" w:space="0" w:color="auto"/>
        <w:left w:val="none" w:sz="0" w:space="0" w:color="auto"/>
        <w:bottom w:val="none" w:sz="0" w:space="0" w:color="auto"/>
        <w:right w:val="none" w:sz="0" w:space="0" w:color="auto"/>
      </w:divBdr>
    </w:div>
    <w:div w:id="1717193725">
      <w:bodyDiv w:val="1"/>
      <w:marLeft w:val="0"/>
      <w:marRight w:val="0"/>
      <w:marTop w:val="0"/>
      <w:marBottom w:val="0"/>
      <w:divBdr>
        <w:top w:val="none" w:sz="0" w:space="0" w:color="auto"/>
        <w:left w:val="none" w:sz="0" w:space="0" w:color="auto"/>
        <w:bottom w:val="none" w:sz="0" w:space="0" w:color="auto"/>
        <w:right w:val="none" w:sz="0" w:space="0" w:color="auto"/>
      </w:divBdr>
    </w:div>
    <w:div w:id="1722826949">
      <w:bodyDiv w:val="1"/>
      <w:marLeft w:val="0"/>
      <w:marRight w:val="0"/>
      <w:marTop w:val="0"/>
      <w:marBottom w:val="0"/>
      <w:divBdr>
        <w:top w:val="none" w:sz="0" w:space="0" w:color="auto"/>
        <w:left w:val="none" w:sz="0" w:space="0" w:color="auto"/>
        <w:bottom w:val="none" w:sz="0" w:space="0" w:color="auto"/>
        <w:right w:val="none" w:sz="0" w:space="0" w:color="auto"/>
      </w:divBdr>
    </w:div>
    <w:div w:id="1760130495">
      <w:bodyDiv w:val="1"/>
      <w:marLeft w:val="0"/>
      <w:marRight w:val="0"/>
      <w:marTop w:val="0"/>
      <w:marBottom w:val="0"/>
      <w:divBdr>
        <w:top w:val="none" w:sz="0" w:space="0" w:color="auto"/>
        <w:left w:val="none" w:sz="0" w:space="0" w:color="auto"/>
        <w:bottom w:val="none" w:sz="0" w:space="0" w:color="auto"/>
        <w:right w:val="none" w:sz="0" w:space="0" w:color="auto"/>
      </w:divBdr>
    </w:div>
    <w:div w:id="1789473179">
      <w:bodyDiv w:val="1"/>
      <w:marLeft w:val="0"/>
      <w:marRight w:val="0"/>
      <w:marTop w:val="0"/>
      <w:marBottom w:val="0"/>
      <w:divBdr>
        <w:top w:val="none" w:sz="0" w:space="0" w:color="auto"/>
        <w:left w:val="none" w:sz="0" w:space="0" w:color="auto"/>
        <w:bottom w:val="none" w:sz="0" w:space="0" w:color="auto"/>
        <w:right w:val="none" w:sz="0" w:space="0" w:color="auto"/>
      </w:divBdr>
    </w:div>
    <w:div w:id="1880625692">
      <w:bodyDiv w:val="1"/>
      <w:marLeft w:val="0"/>
      <w:marRight w:val="0"/>
      <w:marTop w:val="0"/>
      <w:marBottom w:val="0"/>
      <w:divBdr>
        <w:top w:val="none" w:sz="0" w:space="0" w:color="auto"/>
        <w:left w:val="none" w:sz="0" w:space="0" w:color="auto"/>
        <w:bottom w:val="none" w:sz="0" w:space="0" w:color="auto"/>
        <w:right w:val="none" w:sz="0" w:space="0" w:color="auto"/>
      </w:divBdr>
    </w:div>
    <w:div w:id="1909413352">
      <w:bodyDiv w:val="1"/>
      <w:marLeft w:val="0"/>
      <w:marRight w:val="0"/>
      <w:marTop w:val="0"/>
      <w:marBottom w:val="0"/>
      <w:divBdr>
        <w:top w:val="none" w:sz="0" w:space="0" w:color="auto"/>
        <w:left w:val="none" w:sz="0" w:space="0" w:color="auto"/>
        <w:bottom w:val="none" w:sz="0" w:space="0" w:color="auto"/>
        <w:right w:val="none" w:sz="0" w:space="0" w:color="auto"/>
      </w:divBdr>
    </w:div>
    <w:div w:id="1921988850">
      <w:bodyDiv w:val="1"/>
      <w:marLeft w:val="0"/>
      <w:marRight w:val="0"/>
      <w:marTop w:val="0"/>
      <w:marBottom w:val="0"/>
      <w:divBdr>
        <w:top w:val="none" w:sz="0" w:space="0" w:color="auto"/>
        <w:left w:val="none" w:sz="0" w:space="0" w:color="auto"/>
        <w:bottom w:val="none" w:sz="0" w:space="0" w:color="auto"/>
        <w:right w:val="none" w:sz="0" w:space="0" w:color="auto"/>
      </w:divBdr>
    </w:div>
    <w:div w:id="1939605926">
      <w:bodyDiv w:val="1"/>
      <w:marLeft w:val="0"/>
      <w:marRight w:val="0"/>
      <w:marTop w:val="0"/>
      <w:marBottom w:val="0"/>
      <w:divBdr>
        <w:top w:val="none" w:sz="0" w:space="0" w:color="auto"/>
        <w:left w:val="none" w:sz="0" w:space="0" w:color="auto"/>
        <w:bottom w:val="none" w:sz="0" w:space="0" w:color="auto"/>
        <w:right w:val="none" w:sz="0" w:space="0" w:color="auto"/>
      </w:divBdr>
    </w:div>
    <w:div w:id="1970743902">
      <w:bodyDiv w:val="1"/>
      <w:marLeft w:val="0"/>
      <w:marRight w:val="0"/>
      <w:marTop w:val="0"/>
      <w:marBottom w:val="0"/>
      <w:divBdr>
        <w:top w:val="none" w:sz="0" w:space="0" w:color="auto"/>
        <w:left w:val="none" w:sz="0" w:space="0" w:color="auto"/>
        <w:bottom w:val="none" w:sz="0" w:space="0" w:color="auto"/>
        <w:right w:val="none" w:sz="0" w:space="0" w:color="auto"/>
      </w:divBdr>
    </w:div>
    <w:div w:id="2018729391">
      <w:bodyDiv w:val="1"/>
      <w:marLeft w:val="0"/>
      <w:marRight w:val="0"/>
      <w:marTop w:val="0"/>
      <w:marBottom w:val="0"/>
      <w:divBdr>
        <w:top w:val="none" w:sz="0" w:space="0" w:color="auto"/>
        <w:left w:val="none" w:sz="0" w:space="0" w:color="auto"/>
        <w:bottom w:val="none" w:sz="0" w:space="0" w:color="auto"/>
        <w:right w:val="none" w:sz="0" w:space="0" w:color="auto"/>
      </w:divBdr>
    </w:div>
    <w:div w:id="2086492172">
      <w:bodyDiv w:val="1"/>
      <w:marLeft w:val="0"/>
      <w:marRight w:val="0"/>
      <w:marTop w:val="0"/>
      <w:marBottom w:val="0"/>
      <w:divBdr>
        <w:top w:val="none" w:sz="0" w:space="0" w:color="auto"/>
        <w:left w:val="none" w:sz="0" w:space="0" w:color="auto"/>
        <w:bottom w:val="none" w:sz="0" w:space="0" w:color="auto"/>
        <w:right w:val="none" w:sz="0" w:space="0" w:color="auto"/>
      </w:divBdr>
    </w:div>
    <w:div w:id="209921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ieeexplore.ieee.org/document/937313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link.springer.com/chapter/10.1007/978-981-15-2282-6_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bright-journal.org/Journal/index.php/JADS/article/view/8/3"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ieeexplore.ieee.org/document/90713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9EA65B-6A7F-430F-AED3-66BB7B069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21</Pages>
  <Words>5648</Words>
  <Characters>32200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Pottimuthi, Pavansai</dc:creator>
  <cp:keywords/>
  <dc:description/>
  <cp:lastModifiedBy>chara_000</cp:lastModifiedBy>
  <cp:revision>14</cp:revision>
  <dcterms:created xsi:type="dcterms:W3CDTF">2023-03-05T15:17:00Z</dcterms:created>
  <dcterms:modified xsi:type="dcterms:W3CDTF">2023-03-06T02:12:00Z</dcterms:modified>
</cp:coreProperties>
</file>